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34" w:rsidRDefault="00B72524">
      <w:pPr>
        <w:widowControl/>
        <w:spacing w:line="340" w:lineRule="exact"/>
        <w:ind w:leftChars="-128" w:left="-283" w:rightChars="-3" w:right="-7"/>
        <w:jc w:val="left"/>
        <w:rPr>
          <w:rFonts w:ascii="メイリオ" w:eastAsia="メイリオ" w:hAnsi="メイリオ" w:cs="メイリオ"/>
          <w:color w:val="0D0D0D" w:themeColor="text1" w:themeTint="F2"/>
          <w:sz w:val="22"/>
          <w:szCs w:val="22"/>
        </w:rPr>
      </w:pPr>
      <w:r>
        <w:rPr>
          <w:rFonts w:ascii="SimHei" w:eastAsia="SimHei" w:hAnsi="SimHei" w:cs="メイリオ" w:hint="eastAsia"/>
          <w:noProof/>
          <w:szCs w:val="22"/>
        </w:rPr>
        <mc:AlternateContent>
          <mc:Choice Requires="wps">
            <w:drawing>
              <wp:anchor distT="0" distB="0" distL="114300" distR="114300" simplePos="0" relativeHeight="251668480" behindDoc="0" locked="0" layoutInCell="1" allowOverlap="1" wp14:anchorId="030862C4" wp14:editId="73C1A6C2">
                <wp:simplePos x="0" y="0"/>
                <wp:positionH relativeFrom="column">
                  <wp:posOffset>5199380</wp:posOffset>
                </wp:positionH>
                <wp:positionV relativeFrom="paragraph">
                  <wp:posOffset>-443230</wp:posOffset>
                </wp:positionV>
                <wp:extent cx="1019175" cy="4191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019175" cy="4191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72524" w:rsidRDefault="00B72524" w:rsidP="00B72524">
                            <w:pPr>
                              <w:spacing w:line="0" w:lineRule="atLeast"/>
                              <w:jc w:val="center"/>
                              <w:rPr>
                                <w:rFonts w:ascii="メイリオ" w:eastAsia="メイリオ" w:hAnsi="メイリオ"/>
                                <w:b/>
                              </w:rPr>
                            </w:pPr>
                            <w:r>
                              <w:rPr>
                                <w:rFonts w:ascii="メイリオ" w:eastAsia="メイリオ" w:hAnsi="メイリオ" w:hint="eastAsia"/>
                                <w:b/>
                              </w:rPr>
                              <w:t>英語</w:t>
                            </w:r>
                            <w:r>
                              <w:rPr>
                                <w:rFonts w:ascii="メイリオ" w:eastAsia="メイリオ" w:hAnsi="メイリオ" w:hint="eastAsia"/>
                                <w:b/>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409.4pt;margin-top:-34.9pt;width:80.25pt;height: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" fillcolor="white [3201]" strokecolor="black [3200]" strokeweight="1.5pt">
                <v:stroke joinstyle="miter"/>
                <v:textbox>
                  <w:txbxContent>
                    <w:p w:rsidR="00B72524" w:rsidRDefault="00B72524" w:rsidP="00B72524">
                      <w:pPr>
                        <w:spacing w:line="0" w:lineRule="atLeast"/>
                        <w:jc w:val="center"/>
                        <w:rPr>
                          <w:rFonts w:ascii="メイリオ" w:eastAsia="メイリオ" w:hAnsi="メイリオ"/>
                          <w:b/>
                        </w:rPr>
                      </w:pPr>
                      <w:r>
                        <w:rPr>
                          <w:rFonts w:ascii="メイリオ" w:eastAsia="メイリオ" w:hAnsi="メイリオ" w:hint="eastAsia"/>
                          <w:b/>
                        </w:rPr>
                        <w:t>英語</w:t>
                      </w:r>
                      <w:r>
                        <w:rPr>
                          <w:rFonts w:ascii="メイリオ" w:eastAsia="メイリオ" w:hAnsi="メイリオ" w:hint="eastAsia"/>
                          <w:b/>
                        </w:rPr>
                        <w:t>版</w:t>
                      </w:r>
                    </w:p>
                  </w:txbxContent>
                </v:textbox>
              </v:roundrect>
            </w:pict>
          </mc:Fallback>
        </mc:AlternateContent>
      </w:r>
      <w:r w:rsidR="00E844D3">
        <w:rPr>
          <w:rFonts w:ascii="メイリオ" w:eastAsia="メイリオ" w:hAnsi="メイリオ" w:cs="メイリオ" w:hint="eastAsia"/>
          <w:sz w:val="22"/>
          <w:szCs w:val="22"/>
        </w:rPr>
        <w:t>別紙４（</w:t>
      </w:r>
      <w:r w:rsidR="00E844D3">
        <w:rPr>
          <w:rFonts w:ascii="メイリオ" w:eastAsia="メイリオ" w:hAnsi="メイリオ" w:cs="メイリオ" w:hint="eastAsia"/>
          <w:color w:val="0D0D0D" w:themeColor="text1" w:themeTint="F2"/>
          <w:sz w:val="22"/>
          <w:szCs w:val="22"/>
        </w:rPr>
        <w:t>第１８条関係）</w:t>
      </w:r>
      <w:bookmarkStart w:id="0" w:name="_GoBack"/>
      <w:bookmarkEnd w:id="0"/>
    </w:p>
    <w:p w:rsidR="00DD6434" w:rsidRDefault="00DD6434">
      <w:pPr>
        <w:widowControl/>
        <w:spacing w:line="340" w:lineRule="exact"/>
        <w:ind w:rightChars="-3" w:right="-7" w:hanging="100"/>
        <w:jc w:val="left"/>
        <w:rPr>
          <w:rFonts w:ascii="メイリオ" w:eastAsia="メイリオ" w:hAnsi="メイリオ" w:cs="メイリオ"/>
          <w:color w:val="0D0D0D" w:themeColor="text1" w:themeTint="F2"/>
          <w:sz w:val="22"/>
          <w:szCs w:val="22"/>
        </w:rPr>
      </w:pPr>
    </w:p>
    <w:p w:rsidR="00DD6434" w:rsidRDefault="00E844D3">
      <w:pPr>
        <w:widowControl/>
        <w:spacing w:line="340" w:lineRule="exact"/>
        <w:ind w:rightChars="-3" w:right="-7" w:hanging="100"/>
        <w:jc w:val="center"/>
        <w:rPr>
          <w:rFonts w:ascii="Tahoma" w:eastAsia="メイリオ" w:hAnsi="Tahoma" w:cs="メイリオ"/>
          <w:sz w:val="26"/>
          <w:szCs w:val="26"/>
        </w:rPr>
      </w:pPr>
      <w:r>
        <w:rPr>
          <w:rFonts w:ascii="Tahoma" w:eastAsia="メイリオ" w:hAnsi="Tahoma" w:cs="メイリオ" w:hint="eastAsia"/>
          <w:sz w:val="26"/>
          <w:szCs w:val="26"/>
        </w:rPr>
        <w:t xml:space="preserve">Integrated Network for In-Home Medical Care, Long-Term Care and </w:t>
      </w:r>
    </w:p>
    <w:p w:rsidR="00DD6434" w:rsidRDefault="00E844D3">
      <w:pPr>
        <w:widowControl/>
        <w:spacing w:line="340" w:lineRule="exact"/>
        <w:ind w:rightChars="-3" w:right="-7" w:hanging="100"/>
        <w:jc w:val="center"/>
        <w:rPr>
          <w:rFonts w:ascii="Tahoma" w:eastAsia="メイリオ" w:hAnsi="Tahoma" w:cs="メイリオ"/>
          <w:sz w:val="26"/>
          <w:szCs w:val="26"/>
        </w:rPr>
      </w:pPr>
      <w:r>
        <w:rPr>
          <w:rFonts w:ascii="Tahoma" w:eastAsia="メイリオ" w:hAnsi="Tahoma" w:cs="メイリオ" w:hint="eastAsia"/>
          <w:sz w:val="26"/>
          <w:szCs w:val="26"/>
        </w:rPr>
        <w:t xml:space="preserve">Welfare in the Cities of Toyota and Miyoshi - </w:t>
      </w:r>
      <w:r>
        <w:rPr>
          <w:rFonts w:ascii="Tahoma" w:eastAsia="メイリオ" w:hAnsi="Tahoma" w:cs="メイリオ"/>
          <w:sz w:val="26"/>
          <w:szCs w:val="26"/>
        </w:rPr>
        <w:t>“</w:t>
      </w:r>
      <w:r>
        <w:rPr>
          <w:rFonts w:ascii="Tahoma" w:eastAsia="メイリオ" w:hAnsi="Tahoma" w:cs="メイリオ" w:hint="eastAsia"/>
          <w:sz w:val="26"/>
          <w:szCs w:val="26"/>
        </w:rPr>
        <w:t>Toyota Miyoshi Care Net</w:t>
      </w:r>
      <w:r>
        <w:rPr>
          <w:rFonts w:ascii="Tahoma" w:eastAsia="メイリオ" w:hAnsi="Tahoma" w:cs="メイリオ"/>
          <w:sz w:val="26"/>
          <w:szCs w:val="26"/>
        </w:rPr>
        <w:t>”</w:t>
      </w:r>
      <w:r>
        <w:rPr>
          <w:rFonts w:ascii="Tahoma" w:eastAsia="メイリオ" w:hAnsi="Tahoma" w:cs="メイリオ" w:hint="eastAsia"/>
          <w:sz w:val="26"/>
          <w:szCs w:val="26"/>
        </w:rPr>
        <w:t xml:space="preserve">  </w:t>
      </w:r>
    </w:p>
    <w:p w:rsidR="00DD6434" w:rsidRDefault="00E844D3">
      <w:pPr>
        <w:widowControl/>
        <w:spacing w:line="340" w:lineRule="exact"/>
        <w:ind w:rightChars="-3" w:right="-7" w:hanging="100"/>
        <w:jc w:val="center"/>
        <w:rPr>
          <w:rFonts w:ascii="Tahoma" w:eastAsia="メイリオ" w:hAnsi="Tahoma" w:cs="メイリオ"/>
          <w:sz w:val="26"/>
          <w:szCs w:val="26"/>
        </w:rPr>
      </w:pPr>
      <w:r>
        <w:rPr>
          <w:rFonts w:ascii="Tahoma" w:eastAsia="メイリオ" w:hAnsi="Tahoma" w:cs="メイリオ" w:hint="eastAsia"/>
          <w:sz w:val="26"/>
          <w:szCs w:val="26"/>
        </w:rPr>
        <w:t xml:space="preserve">Information about the System and Written Consent </w:t>
      </w:r>
    </w:p>
    <w:p w:rsidR="00DD6434" w:rsidRDefault="00E844D3">
      <w:pPr>
        <w:widowControl/>
        <w:spacing w:line="340" w:lineRule="exact"/>
        <w:ind w:rightChars="-3" w:right="-7" w:hanging="100"/>
        <w:jc w:val="center"/>
        <w:rPr>
          <w:rFonts w:ascii="Tahoma" w:eastAsia="メイリオ" w:hAnsi="Tahoma" w:cs="メイリオ"/>
          <w:sz w:val="20"/>
          <w:szCs w:val="20"/>
        </w:rPr>
      </w:pPr>
      <w:r>
        <w:rPr>
          <w:rFonts w:ascii="Tahoma" w:eastAsia="メイリオ" w:hAnsi="Tahoma" w:cs="メイリオ" w:hint="eastAsia"/>
          <w:sz w:val="20"/>
          <w:szCs w:val="20"/>
        </w:rPr>
        <w:t>豊田市みよし市在宅医療・介護・福祉総合ネットワーク「豊田みよしケアネット」　説明書・同意書</w:t>
      </w:r>
    </w:p>
    <w:p w:rsidR="00DD6434" w:rsidRDefault="00DD6434">
      <w:pPr>
        <w:widowControl/>
        <w:spacing w:line="300" w:lineRule="exact"/>
        <w:ind w:rightChars="-3" w:right="-7" w:hanging="100"/>
        <w:rPr>
          <w:rFonts w:ascii="メイリオ" w:eastAsia="メイリオ" w:hAnsi="メイリオ" w:cs="メイリオ"/>
          <w:color w:val="0D0D0D" w:themeColor="text1" w:themeTint="F2"/>
          <w:sz w:val="22"/>
          <w:szCs w:val="22"/>
        </w:rPr>
      </w:pPr>
    </w:p>
    <w:p w:rsidR="00DD6434" w:rsidRDefault="00E844D3">
      <w:pPr>
        <w:spacing w:line="300" w:lineRule="exact"/>
        <w:ind w:leftChars="-192" w:left="-223" w:rightChars="-51" w:right="-113" w:hangingChars="100" w:hanging="201"/>
        <w:jc w:val="left"/>
        <w:rPr>
          <w:rFonts w:ascii="Tahoma" w:eastAsia="メイリオ" w:hAnsi="Tahoma" w:cs="メイリオ"/>
          <w:color w:val="00B0F0"/>
          <w:sz w:val="20"/>
          <w:szCs w:val="20"/>
        </w:rPr>
      </w:pPr>
      <w:r>
        <w:rPr>
          <w:rFonts w:ascii="メイリオ" w:eastAsia="メイリオ" w:hAnsi="メイリオ" w:cs="メイリオ" w:hint="eastAsia"/>
          <w:color w:val="0D0D0D" w:themeColor="text1" w:themeTint="F2"/>
          <w:kern w:val="0"/>
          <w:sz w:val="22"/>
          <w:szCs w:val="22"/>
        </w:rPr>
        <w:t xml:space="preserve">　　</w:t>
      </w:r>
      <w:r>
        <w:rPr>
          <w:rFonts w:ascii="メイリオ" w:eastAsia="メイリオ" w:hAnsi="メイリオ" w:cs="メイリオ" w:hint="eastAsia"/>
          <w:sz w:val="20"/>
          <w:szCs w:val="20"/>
        </w:rPr>
        <w:t xml:space="preserve">This institution participates in the Integrated Network for In-Home Medical Care, Long-Term Care and Welfare in the Cities of Toyota and Miyoshi called </w:t>
      </w:r>
      <w:r>
        <w:rPr>
          <w:rFonts w:ascii="メイリオ" w:eastAsia="メイリオ" w:hAnsi="メイリオ" w:cs="メイリオ"/>
          <w:sz w:val="20"/>
          <w:szCs w:val="20"/>
        </w:rPr>
        <w:t>“</w:t>
      </w:r>
      <w:r>
        <w:rPr>
          <w:rFonts w:ascii="メイリオ" w:eastAsia="メイリオ" w:hAnsi="メイリオ" w:cs="メイリオ" w:hint="eastAsia"/>
          <w:sz w:val="20"/>
          <w:szCs w:val="20"/>
        </w:rPr>
        <w:t>Toyota City Miyoshi Care Net</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to give you support from the medical and welfare aspect so that you can continue living in the comfort of your own home to which you have become accustomed.  </w:t>
      </w:r>
    </w:p>
    <w:p w:rsidR="00DD6434" w:rsidRDefault="00E844D3">
      <w:pPr>
        <w:spacing w:line="300" w:lineRule="exact"/>
        <w:ind w:leftChars="-111" w:left="-245" w:rightChars="-169" w:right="-374" w:firstLineChars="134" w:firstLine="243"/>
        <w:jc w:val="left"/>
        <w:rPr>
          <w:rFonts w:ascii="メイリオ" w:eastAsia="メイリオ" w:hAnsi="メイリオ" w:cs="メイリオ"/>
          <w:color w:val="0070C0"/>
          <w:kern w:val="0"/>
          <w:sz w:val="22"/>
          <w:szCs w:val="22"/>
        </w:rPr>
      </w:pPr>
      <w:r>
        <w:rPr>
          <w:rFonts w:ascii="メイリオ" w:eastAsia="メイリオ" w:hAnsi="メイリオ" w:cs="メイリオ"/>
          <w:sz w:val="20"/>
          <w:szCs w:val="20"/>
        </w:rPr>
        <w:t>H</w:t>
      </w:r>
      <w:r>
        <w:rPr>
          <w:rFonts w:ascii="メイリオ" w:eastAsia="メイリオ" w:hAnsi="メイリオ" w:cs="メイリオ" w:hint="eastAsia"/>
          <w:sz w:val="20"/>
          <w:szCs w:val="20"/>
        </w:rPr>
        <w:t xml:space="preserve">ospitals, clinics, dental clinics, drug stores, home-visit nursing stations, long-term care insurance facilities, comprehensive community support center, public administrations, etc. use electronic network system (multi-professional information sharing infrastructure) to work together with each other and provide better support.   </w:t>
      </w:r>
    </w:p>
    <w:p w:rsidR="00DD6434" w:rsidRDefault="00DD6434">
      <w:pPr>
        <w:spacing w:line="300" w:lineRule="exact"/>
        <w:ind w:leftChars="-192" w:left="-424" w:rightChars="-196" w:right="-433"/>
        <w:jc w:val="left"/>
        <w:rPr>
          <w:rFonts w:ascii="メイリオ" w:eastAsia="メイリオ" w:hAnsi="メイリオ" w:cs="メイリオ"/>
          <w:color w:val="0070C0"/>
          <w:kern w:val="0"/>
          <w:sz w:val="22"/>
          <w:szCs w:val="22"/>
        </w:rPr>
      </w:pPr>
    </w:p>
    <w:p w:rsidR="00DD6434" w:rsidRDefault="00E844D3">
      <w:pPr>
        <w:spacing w:line="300" w:lineRule="exact"/>
        <w:ind w:leftChars="-192" w:left="-223" w:rightChars="-196" w:right="-433" w:hangingChars="100" w:hanging="201"/>
        <w:jc w:val="left"/>
        <w:rPr>
          <w:rFonts w:ascii="Tahoma" w:eastAsia="メイリオ" w:hAnsi="Tahoma" w:cs="メイリオ"/>
          <w:color w:val="00B0F0"/>
          <w:sz w:val="20"/>
          <w:szCs w:val="20"/>
        </w:rPr>
      </w:pPr>
      <w:r>
        <w:rPr>
          <w:rFonts w:ascii="メイリオ" w:eastAsia="メイリオ" w:hAnsi="メイリオ" w:cs="メイリオ" w:hint="eastAsia"/>
          <w:color w:val="0070C0"/>
          <w:kern w:val="0"/>
          <w:sz w:val="22"/>
          <w:szCs w:val="22"/>
        </w:rPr>
        <w:t xml:space="preserve">　　</w:t>
      </w:r>
      <w:r>
        <w:rPr>
          <w:rFonts w:ascii="メイリオ" w:eastAsia="メイリオ" w:hAnsi="メイリオ" w:cs="メイリオ" w:hint="eastAsia"/>
          <w:sz w:val="20"/>
          <w:szCs w:val="20"/>
        </w:rPr>
        <w:t>1  The Purpose of the Network</w:t>
      </w:r>
      <w:r>
        <w:rPr>
          <w:rFonts w:ascii="Tahoma" w:eastAsia="メイリオ" w:hAnsi="Tahoma" w:cs="メイリオ" w:hint="eastAsia"/>
          <w:color w:val="00B0F0"/>
          <w:sz w:val="20"/>
          <w:szCs w:val="20"/>
        </w:rPr>
        <w:t xml:space="preserve">  </w:t>
      </w:r>
    </w:p>
    <w:p w:rsidR="00DD6434" w:rsidRDefault="00E844D3">
      <w:pPr>
        <w:spacing w:line="300" w:lineRule="exact"/>
        <w:ind w:leftChars="-192" w:left="-243" w:rightChars="-196" w:right="-433" w:hangingChars="100" w:hanging="181"/>
        <w:jc w:val="left"/>
        <w:rPr>
          <w:rFonts w:ascii="メイリオ" w:eastAsia="メイリオ" w:hAnsi="メイリオ" w:cs="メイリオ"/>
          <w:color w:val="0070C0"/>
          <w:kern w:val="0"/>
          <w:sz w:val="22"/>
          <w:szCs w:val="22"/>
        </w:rPr>
      </w:pPr>
      <w:r>
        <w:rPr>
          <w:rFonts w:ascii="Tahoma" w:eastAsia="メイリオ" w:hAnsi="Tahoma" w:cs="メイリオ" w:hint="eastAsia"/>
          <w:color w:val="00B0F0"/>
          <w:sz w:val="20"/>
          <w:szCs w:val="20"/>
        </w:rPr>
        <w:t xml:space="preserve">　　</w:t>
      </w:r>
      <w:r>
        <w:rPr>
          <w:rFonts w:ascii="メイリオ" w:eastAsia="メイリオ" w:hAnsi="メイリオ" w:cs="メイリオ" w:hint="eastAsia"/>
          <w:sz w:val="20"/>
          <w:szCs w:val="20"/>
        </w:rPr>
        <w:t xml:space="preserve">This network is intended to provide better support through multi-professional collaboration by connecting the medical, long-term care and welfare service providers over the network, with strict privacy protection measures. </w:t>
      </w:r>
      <w:r>
        <w:rPr>
          <w:rFonts w:ascii="Tahoma" w:eastAsia="メイリオ" w:hAnsi="Tahoma" w:cs="メイリオ" w:hint="eastAsia"/>
          <w:sz w:val="20"/>
          <w:szCs w:val="20"/>
        </w:rPr>
        <w:t xml:space="preserve"> </w:t>
      </w:r>
    </w:p>
    <w:p w:rsidR="00DD6434" w:rsidRDefault="00DD6434">
      <w:pPr>
        <w:spacing w:line="300" w:lineRule="exact"/>
        <w:ind w:leftChars="-192" w:left="-424" w:rightChars="-196" w:right="-433"/>
        <w:jc w:val="left"/>
        <w:rPr>
          <w:rFonts w:ascii="メイリオ" w:eastAsia="メイリオ" w:hAnsi="メイリオ" w:cs="メイリオ"/>
          <w:color w:val="0070C0"/>
          <w:kern w:val="0"/>
          <w:sz w:val="22"/>
          <w:szCs w:val="22"/>
        </w:rPr>
      </w:pPr>
    </w:p>
    <w:p w:rsidR="00DD6434" w:rsidRDefault="00E844D3">
      <w:pPr>
        <w:spacing w:line="300" w:lineRule="exact"/>
        <w:ind w:leftChars="-192" w:left="-223" w:rightChars="-196" w:right="-433" w:hangingChars="100" w:hanging="201"/>
        <w:jc w:val="left"/>
        <w:rPr>
          <w:rFonts w:ascii="Tahoma" w:eastAsia="メイリオ" w:hAnsi="Tahoma" w:cs="メイリオ"/>
          <w:color w:val="00B0F0"/>
          <w:sz w:val="20"/>
          <w:szCs w:val="20"/>
        </w:rPr>
      </w:pPr>
      <w:r>
        <w:rPr>
          <w:rFonts w:ascii="メイリオ" w:eastAsia="メイリオ" w:hAnsi="メイリオ" w:cs="メイリオ" w:hint="eastAsia"/>
          <w:color w:val="0070C0"/>
          <w:kern w:val="0"/>
          <w:sz w:val="22"/>
          <w:szCs w:val="22"/>
        </w:rPr>
        <w:t xml:space="preserve">　　</w:t>
      </w:r>
      <w:r>
        <w:rPr>
          <w:rFonts w:ascii="メイリオ" w:eastAsia="メイリオ" w:hAnsi="メイリオ" w:cs="メイリオ" w:hint="eastAsia"/>
          <w:sz w:val="20"/>
          <w:szCs w:val="20"/>
        </w:rPr>
        <w:t>2  Management of Personal Information</w:t>
      </w:r>
      <w:r>
        <w:rPr>
          <w:rFonts w:ascii="Tahoma" w:eastAsia="メイリオ" w:hAnsi="Tahoma" w:cs="メイリオ" w:hint="eastAsia"/>
          <w:color w:val="00B0F0"/>
          <w:sz w:val="20"/>
          <w:szCs w:val="20"/>
        </w:rPr>
        <w:t xml:space="preserve">  </w:t>
      </w:r>
    </w:p>
    <w:p w:rsidR="00DD6434" w:rsidRDefault="00E844D3">
      <w:pPr>
        <w:widowControl/>
        <w:spacing w:line="300" w:lineRule="exact"/>
        <w:ind w:leftChars="-129" w:left="-285" w:rightChars="-3" w:right="-7" w:firstLineChars="157" w:firstLine="284"/>
        <w:rPr>
          <w:rFonts w:ascii="メイリオ" w:eastAsia="メイリオ" w:hAnsi="メイリオ" w:cs="メイリオ"/>
          <w:sz w:val="20"/>
          <w:szCs w:val="20"/>
        </w:rPr>
      </w:pPr>
      <w:r>
        <w:rPr>
          <w:rFonts w:ascii="メイリオ" w:eastAsia="メイリオ" w:hAnsi="メイリオ" w:cs="メイリオ" w:hint="eastAsia"/>
          <w:sz w:val="20"/>
          <w:szCs w:val="20"/>
        </w:rPr>
        <w:t xml:space="preserve">The personal information on the network is protected through operations based on the </w:t>
      </w:r>
      <w:r>
        <w:rPr>
          <w:rFonts w:ascii="メイリオ" w:eastAsia="メイリオ" w:hAnsi="メイリオ" w:cs="メイリオ"/>
          <w:sz w:val="20"/>
          <w:szCs w:val="20"/>
        </w:rPr>
        <w:t>“</w:t>
      </w:r>
      <w:r>
        <w:rPr>
          <w:rFonts w:ascii="メイリオ" w:eastAsia="メイリオ" w:hAnsi="メイリオ" w:cs="メイリオ" w:hint="eastAsia"/>
          <w:sz w:val="20"/>
          <w:szCs w:val="20"/>
        </w:rPr>
        <w:t>Security Guidelines for Medical Institution Information Systems</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established by the Ministry of Health, Labor and Welfare. </w:t>
      </w:r>
    </w:p>
    <w:p w:rsidR="00DD6434" w:rsidRDefault="00E844D3">
      <w:pPr>
        <w:widowControl/>
        <w:spacing w:line="300" w:lineRule="exact"/>
        <w:ind w:leftChars="-129" w:left="-285" w:rightChars="-3" w:right="-7" w:firstLineChars="45" w:firstLine="81"/>
        <w:rPr>
          <w:rFonts w:ascii="メイリオ" w:eastAsia="メイリオ" w:hAnsi="メイリオ" w:cs="メイリオ"/>
          <w:sz w:val="20"/>
          <w:szCs w:val="20"/>
        </w:rPr>
      </w:pPr>
      <w:r>
        <w:rPr>
          <w:rFonts w:ascii="メイリオ" w:eastAsia="メイリオ" w:hAnsi="メイリオ" w:cs="メイリオ" w:hint="eastAsia"/>
          <w:sz w:val="20"/>
          <w:szCs w:val="20"/>
        </w:rPr>
        <w:t xml:space="preserve">If you would like them to stop sharing your information, please contact us.  </w:t>
      </w:r>
    </w:p>
    <w:p w:rsidR="00DD6434" w:rsidRDefault="00DD6434">
      <w:pPr>
        <w:spacing w:line="300" w:lineRule="exact"/>
        <w:ind w:leftChars="-192" w:left="-424" w:rightChars="-196" w:right="-433"/>
        <w:jc w:val="left"/>
        <w:rPr>
          <w:rFonts w:ascii="メイリオ" w:eastAsia="メイリオ" w:hAnsi="メイリオ" w:cs="メイリオ"/>
          <w:color w:val="0070C0"/>
          <w:kern w:val="0"/>
          <w:sz w:val="22"/>
          <w:szCs w:val="22"/>
        </w:rPr>
      </w:pPr>
    </w:p>
    <w:p w:rsidR="00DD6434" w:rsidRDefault="00E844D3">
      <w:pPr>
        <w:tabs>
          <w:tab w:val="left" w:pos="284"/>
        </w:tabs>
        <w:spacing w:line="300" w:lineRule="exact"/>
        <w:ind w:leftChars="-192" w:left="-424" w:rightChars="-196" w:right="-433"/>
        <w:jc w:val="left"/>
        <w:rPr>
          <w:rFonts w:ascii="メイリオ" w:eastAsia="メイリオ" w:hAnsi="メイリオ" w:cs="メイリオ"/>
          <w:sz w:val="20"/>
          <w:szCs w:val="20"/>
        </w:rPr>
      </w:pPr>
      <w:r>
        <w:rPr>
          <w:rFonts w:ascii="メイリオ" w:eastAsia="メイリオ" w:hAnsi="メイリオ" w:cs="メイリオ" w:hint="eastAsia"/>
          <w:color w:val="0070C0"/>
          <w:kern w:val="0"/>
          <w:sz w:val="22"/>
          <w:szCs w:val="22"/>
        </w:rPr>
        <w:t xml:space="preserve">　　</w:t>
      </w:r>
      <w:r>
        <w:rPr>
          <w:rFonts w:ascii="メイリオ" w:eastAsia="メイリオ" w:hAnsi="メイリオ" w:cs="メイリオ" w:hint="eastAsia"/>
          <w:sz w:val="20"/>
          <w:szCs w:val="20"/>
        </w:rPr>
        <w:t xml:space="preserve">3  Shared Personal Information </w:t>
      </w:r>
    </w:p>
    <w:p w:rsidR="00DD6434" w:rsidRDefault="00E844D3">
      <w:pPr>
        <w:widowControl/>
        <w:spacing w:line="300" w:lineRule="exact"/>
        <w:ind w:rightChars="-3" w:right="-7"/>
        <w:rPr>
          <w:rFonts w:ascii="Tahoma" w:eastAsia="メイリオ" w:hAnsi="Tahoma" w:cs="メイリオ"/>
          <w:color w:val="00B0F0"/>
          <w:sz w:val="20"/>
          <w:szCs w:val="20"/>
        </w:rPr>
      </w:pPr>
      <w:r>
        <w:rPr>
          <w:rFonts w:ascii="メイリオ" w:eastAsia="メイリオ" w:hAnsi="メイリオ" w:cs="メイリオ" w:hint="eastAsia"/>
          <w:sz w:val="20"/>
          <w:szCs w:val="20"/>
        </w:rPr>
        <w:t xml:space="preserve">Following information, necessary for the support, will be shared between the concerned parties.     </w:t>
      </w:r>
    </w:p>
    <w:p w:rsidR="00DD6434" w:rsidRDefault="00E844D3">
      <w:pPr>
        <w:widowControl/>
        <w:spacing w:line="300" w:lineRule="exact"/>
        <w:ind w:leftChars="-91" w:left="-20" w:rightChars="-3" w:right="-7" w:hangingChars="100" w:hanging="181"/>
        <w:rPr>
          <w:rFonts w:ascii="Tahoma" w:eastAsia="メイリオ" w:hAnsi="Tahoma" w:cs="メイリオ"/>
          <w:color w:val="00B0F0"/>
          <w:sz w:val="20"/>
          <w:szCs w:val="20"/>
        </w:rPr>
      </w:pPr>
      <w:r>
        <w:rPr>
          <w:rFonts w:ascii="Tahoma" w:eastAsia="メイリオ" w:hAnsi="Tahoma" w:cs="メイリオ" w:hint="eastAsia"/>
          <w:color w:val="00B0F0"/>
          <w:sz w:val="20"/>
          <w:szCs w:val="20"/>
        </w:rPr>
        <w:t xml:space="preserve">　</w:t>
      </w:r>
      <w:r>
        <w:rPr>
          <w:rFonts w:ascii="メイリオ" w:eastAsia="メイリオ" w:hAnsi="メイリオ" w:cs="メイリオ" w:hint="eastAsia"/>
          <w:sz w:val="20"/>
          <w:szCs w:val="20"/>
        </w:rPr>
        <w:t xml:space="preserve">・Basic information such as name, address, date of birth, sex, contact number, family situation   </w:t>
      </w:r>
    </w:p>
    <w:p w:rsidR="00DD6434" w:rsidRDefault="00E844D3">
      <w:pPr>
        <w:widowControl/>
        <w:spacing w:line="300" w:lineRule="exact"/>
        <w:ind w:leftChars="-91" w:left="252" w:rightChars="-3" w:right="-7" w:hangingChars="250" w:hanging="453"/>
        <w:rPr>
          <w:rFonts w:ascii="Tahoma" w:eastAsia="メイリオ" w:hAnsi="Tahoma" w:cs="メイリオ"/>
          <w:color w:val="00B0F0"/>
          <w:sz w:val="20"/>
          <w:szCs w:val="20"/>
        </w:rPr>
      </w:pPr>
      <w:r>
        <w:rPr>
          <w:rFonts w:ascii="Tahoma" w:eastAsia="メイリオ" w:hAnsi="Tahoma" w:cs="メイリオ" w:hint="eastAsia"/>
          <w:color w:val="00B0F0"/>
          <w:sz w:val="20"/>
          <w:szCs w:val="20"/>
        </w:rPr>
        <w:t xml:space="preserve">　</w:t>
      </w:r>
      <w:r>
        <w:rPr>
          <w:rFonts w:ascii="メイリオ" w:eastAsia="メイリオ" w:hAnsi="メイリオ" w:cs="メイリオ" w:hint="eastAsia"/>
          <w:sz w:val="20"/>
          <w:szCs w:val="20"/>
        </w:rPr>
        <w:t xml:space="preserve">・Long-term care level, welfare service use situation, name of the disease, physical conditions, medication situation </w:t>
      </w:r>
      <w:r>
        <w:rPr>
          <w:rFonts w:ascii="Tahoma" w:eastAsia="メイリオ" w:hAnsi="Tahoma" w:cs="メイリオ" w:hint="eastAsia"/>
          <w:color w:val="00B0F0"/>
          <w:sz w:val="20"/>
          <w:szCs w:val="20"/>
        </w:rPr>
        <w:t xml:space="preserve">  </w:t>
      </w:r>
    </w:p>
    <w:p w:rsidR="00DD6434" w:rsidRDefault="00E844D3">
      <w:pPr>
        <w:widowControl/>
        <w:spacing w:line="300" w:lineRule="exact"/>
        <w:ind w:leftChars="-91" w:left="-20" w:rightChars="-3" w:right="-7" w:hangingChars="100" w:hanging="181"/>
        <w:rPr>
          <w:rFonts w:ascii="Tahoma" w:eastAsia="メイリオ" w:hAnsi="Tahoma" w:cs="メイリオ"/>
          <w:color w:val="00B0F0"/>
          <w:sz w:val="20"/>
          <w:szCs w:val="20"/>
        </w:rPr>
      </w:pPr>
      <w:r>
        <w:rPr>
          <w:rFonts w:ascii="Tahoma" w:eastAsia="メイリオ" w:hAnsi="Tahoma" w:cs="メイリオ" w:hint="eastAsia"/>
          <w:color w:val="00B0F0"/>
          <w:sz w:val="20"/>
          <w:szCs w:val="20"/>
        </w:rPr>
        <w:t xml:space="preserve">　</w:t>
      </w:r>
      <w:r>
        <w:rPr>
          <w:rFonts w:ascii="メイリオ" w:eastAsia="メイリオ" w:hAnsi="メイリオ" w:cs="メイリオ" w:hint="eastAsia"/>
          <w:sz w:val="20"/>
          <w:szCs w:val="20"/>
        </w:rPr>
        <w:t xml:space="preserve">・Requests and special care for home care and livelihood support   </w:t>
      </w:r>
    </w:p>
    <w:p w:rsidR="00DD6434" w:rsidRDefault="00E844D3">
      <w:pPr>
        <w:spacing w:line="300" w:lineRule="exact"/>
        <w:ind w:leftChars="-192" w:left="-424" w:rightChars="-196" w:right="-433"/>
        <w:jc w:val="left"/>
        <w:rPr>
          <w:rFonts w:ascii="メイリオ" w:eastAsia="メイリオ" w:hAnsi="メイリオ" w:cs="メイリオ"/>
          <w:color w:val="0070C0"/>
          <w:kern w:val="0"/>
          <w:sz w:val="22"/>
          <w:szCs w:val="22"/>
        </w:rPr>
      </w:pPr>
      <w:r>
        <w:rPr>
          <w:rFonts w:ascii="Tahoma" w:eastAsia="メイリオ" w:hAnsi="Tahoma" w:cs="メイリオ" w:hint="eastAsia"/>
          <w:color w:val="00B0F0"/>
          <w:sz w:val="20"/>
          <w:szCs w:val="20"/>
        </w:rPr>
        <w:t xml:space="preserve">　　</w:t>
      </w:r>
      <w:r>
        <w:rPr>
          <w:rFonts w:ascii="メイリオ" w:eastAsia="メイリオ" w:hAnsi="メイリオ" w:cs="メイリオ" w:hint="eastAsia"/>
          <w:sz w:val="20"/>
          <w:szCs w:val="20"/>
        </w:rPr>
        <w:t>・Dietary situation, hygienic and physiological conditions, residential building conditions</w:t>
      </w:r>
      <w:r>
        <w:rPr>
          <w:rFonts w:ascii="Tahoma" w:eastAsia="メイリオ" w:hAnsi="Tahoma" w:cs="メイリオ" w:hint="eastAsia"/>
          <w:color w:val="00B0F0"/>
          <w:sz w:val="20"/>
          <w:szCs w:val="20"/>
        </w:rPr>
        <w:t xml:space="preserve">  </w:t>
      </w:r>
    </w:p>
    <w:p w:rsidR="00DD6434" w:rsidRDefault="00DD6434">
      <w:pPr>
        <w:spacing w:line="300" w:lineRule="exact"/>
        <w:ind w:leftChars="-192" w:left="-223" w:rightChars="-196" w:right="-433" w:hangingChars="100" w:hanging="201"/>
        <w:jc w:val="left"/>
        <w:rPr>
          <w:rFonts w:ascii="メイリオ" w:eastAsia="メイリオ" w:hAnsi="メイリオ" w:cs="メイリオ"/>
          <w:color w:val="FF0000"/>
          <w:kern w:val="0"/>
          <w:sz w:val="22"/>
          <w:szCs w:val="22"/>
          <w:shd w:val="pct15" w:color="auto" w:fill="FFFFFF"/>
        </w:rPr>
      </w:pPr>
    </w:p>
    <w:p w:rsidR="00DD6434" w:rsidRDefault="00E844D3">
      <w:pPr>
        <w:tabs>
          <w:tab w:val="left" w:pos="284"/>
        </w:tabs>
        <w:spacing w:line="300" w:lineRule="exact"/>
        <w:ind w:leftChars="-192" w:left="-424" w:rightChars="-196" w:right="-433" w:firstLineChars="234" w:firstLine="424"/>
        <w:jc w:val="left"/>
        <w:rPr>
          <w:rFonts w:ascii="メイリオ" w:eastAsia="メイリオ" w:hAnsi="メイリオ" w:cs="メイリオ"/>
          <w:color w:val="0D0D0D" w:themeColor="text1" w:themeTint="F2"/>
          <w:kern w:val="0"/>
          <w:sz w:val="20"/>
          <w:szCs w:val="20"/>
        </w:rPr>
      </w:pPr>
      <w:r>
        <w:rPr>
          <w:rFonts w:ascii="メイリオ" w:eastAsia="メイリオ" w:hAnsi="メイリオ" w:cs="メイリオ" w:hint="eastAsia"/>
          <w:color w:val="0D0D0D" w:themeColor="text1" w:themeTint="F2"/>
          <w:kern w:val="0"/>
          <w:sz w:val="20"/>
          <w:szCs w:val="20"/>
        </w:rPr>
        <w:t xml:space="preserve">4  Institutions that will share your personal information </w:t>
      </w:r>
    </w:p>
    <w:p w:rsidR="00DD6434" w:rsidRDefault="00E844D3">
      <w:pPr>
        <w:tabs>
          <w:tab w:val="left" w:pos="284"/>
        </w:tabs>
        <w:spacing w:line="300" w:lineRule="exact"/>
        <w:ind w:leftChars="-128" w:left="-283" w:rightChars="-196" w:right="-433" w:firstLineChars="156" w:firstLine="282"/>
        <w:jc w:val="left"/>
        <w:rPr>
          <w:rFonts w:ascii="メイリオ" w:eastAsia="メイリオ" w:hAnsi="メイリオ" w:cs="メイリオ"/>
          <w:color w:val="0D0D0D" w:themeColor="text1" w:themeTint="F2"/>
          <w:kern w:val="0"/>
          <w:sz w:val="20"/>
          <w:szCs w:val="20"/>
        </w:rPr>
      </w:pPr>
      <w:r>
        <w:rPr>
          <w:rFonts w:ascii="メイリオ" w:eastAsia="メイリオ" w:hAnsi="メイリオ" w:cs="メイリオ" w:hint="eastAsia"/>
          <w:color w:val="0D0D0D" w:themeColor="text1" w:themeTint="F2"/>
          <w:kern w:val="0"/>
          <w:sz w:val="20"/>
          <w:szCs w:val="20"/>
        </w:rPr>
        <w:t>Personal information will be share among the institutions participating in the Toyota Miyoshi Care Net (</w:t>
      </w:r>
      <w:r>
        <w:rPr>
          <w:rFonts w:ascii="メイリオ" w:eastAsia="メイリオ" w:hAnsi="メイリオ" w:cs="メイリオ" w:hint="eastAsia"/>
          <w:sz w:val="20"/>
          <w:szCs w:val="20"/>
        </w:rPr>
        <w:t>hospitals, clinics, dental clinics, drug stores, home-visit nursing stations, long-term care and welfare service providers,  comprehensive community support centers, public administrations, etc.</w:t>
      </w:r>
      <w:r>
        <w:rPr>
          <w:rFonts w:ascii="メイリオ" w:eastAsia="メイリオ" w:hAnsi="メイリオ" w:cs="メイリオ" w:hint="eastAsia"/>
          <w:color w:val="0D0D0D" w:themeColor="text1" w:themeTint="F2"/>
          <w:kern w:val="0"/>
          <w:sz w:val="20"/>
          <w:szCs w:val="20"/>
        </w:rPr>
        <w:t xml:space="preserve">) and the affiliated institutions of </w:t>
      </w:r>
      <w:r>
        <w:rPr>
          <w:rFonts w:ascii="メイリオ" w:eastAsia="メイリオ" w:hAnsi="メイリオ" w:cs="メイリオ"/>
          <w:color w:val="0D0D0D" w:themeColor="text1" w:themeTint="F2"/>
          <w:kern w:val="0"/>
          <w:sz w:val="20"/>
          <w:szCs w:val="20"/>
        </w:rPr>
        <w:t>electronic network system (multi-professional information sharing infrastructure)</w:t>
      </w:r>
      <w:r>
        <w:rPr>
          <w:rFonts w:ascii="メイリオ" w:eastAsia="メイリオ" w:hAnsi="メイリオ" w:cs="メイリオ" w:hint="eastAsia"/>
          <w:color w:val="0D0D0D" w:themeColor="text1" w:themeTint="F2"/>
          <w:kern w:val="0"/>
          <w:sz w:val="20"/>
          <w:szCs w:val="20"/>
        </w:rPr>
        <w:t>.</w:t>
      </w:r>
    </w:p>
    <w:p w:rsidR="00DD6434" w:rsidRDefault="00DD6434">
      <w:pPr>
        <w:spacing w:line="300" w:lineRule="exact"/>
        <w:ind w:leftChars="-192" w:left="-223" w:rightChars="-196" w:right="-433" w:hangingChars="100" w:hanging="201"/>
        <w:jc w:val="left"/>
        <w:rPr>
          <w:rFonts w:ascii="メイリオ" w:eastAsia="メイリオ" w:hAnsi="メイリオ" w:cs="メイリオ"/>
          <w:color w:val="0D0D0D" w:themeColor="text1" w:themeTint="F2"/>
          <w:kern w:val="0"/>
          <w:sz w:val="22"/>
          <w:szCs w:val="22"/>
        </w:rPr>
      </w:pPr>
    </w:p>
    <w:p w:rsidR="00DD6434" w:rsidRDefault="00E844D3">
      <w:pPr>
        <w:widowControl/>
        <w:spacing w:line="300" w:lineRule="exact"/>
        <w:ind w:leftChars="-91" w:left="-20" w:rightChars="-3" w:right="-7" w:hangingChars="100" w:hanging="181"/>
        <w:rPr>
          <w:rFonts w:ascii="Tahoma" w:eastAsia="メイリオ" w:hAnsi="Tahoma" w:cs="メイリオ"/>
          <w:color w:val="00B0F0"/>
          <w:sz w:val="20"/>
          <w:szCs w:val="20"/>
        </w:rPr>
      </w:pPr>
      <w:r>
        <w:rPr>
          <w:rFonts w:ascii="メイリオ" w:eastAsia="メイリオ" w:hAnsi="メイリオ" w:cs="メイリオ" w:hint="eastAsia"/>
          <w:sz w:val="20"/>
          <w:szCs w:val="20"/>
        </w:rPr>
        <w:t xml:space="preserve">5   Other information  </w:t>
      </w:r>
    </w:p>
    <w:p w:rsidR="00DD6434" w:rsidRDefault="00E844D3">
      <w:pPr>
        <w:widowControl/>
        <w:spacing w:line="300" w:lineRule="exact"/>
        <w:ind w:leftChars="-129" w:left="-285" w:rightChars="-51" w:right="-113" w:firstLineChars="45" w:firstLine="81"/>
        <w:rPr>
          <w:rFonts w:ascii="メイリオ" w:eastAsia="メイリオ" w:hAnsi="メイリオ" w:cs="メイリオ"/>
          <w:sz w:val="20"/>
          <w:szCs w:val="20"/>
        </w:rPr>
      </w:pPr>
      <w:r>
        <w:rPr>
          <w:rFonts w:ascii="Tahoma" w:eastAsia="メイリオ" w:hAnsi="Tahoma" w:cs="メイリオ" w:hint="eastAsia"/>
          <w:color w:val="00B0F0"/>
          <w:sz w:val="20"/>
          <w:szCs w:val="20"/>
        </w:rPr>
        <w:t xml:space="preserve">　　</w:t>
      </w:r>
      <w:r>
        <w:rPr>
          <w:rFonts w:ascii="メイリオ" w:eastAsia="メイリオ" w:hAnsi="メイリオ" w:cs="メイリオ" w:hint="eastAsia"/>
          <w:sz w:val="20"/>
          <w:szCs w:val="20"/>
        </w:rPr>
        <w:t xml:space="preserve">The provision of your personal information to us is at your sole discretion and free will. You can choose to share or not to share your personal information after the explanation about this network is provided and only after you agree with its purpose, significance and safety measures. You may refuse or discontinue participation in the network without affecting your future care or service. </w:t>
      </w:r>
    </w:p>
    <w:p w:rsidR="00DD6434" w:rsidRDefault="00E844D3">
      <w:pPr>
        <w:spacing w:line="300" w:lineRule="exact"/>
        <w:ind w:leftChars="-92" w:left="-203" w:rightChars="-51" w:right="-113" w:firstLineChars="200" w:firstLine="362"/>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Since Toyota Miyoshi Care Net is used by various professionals aiming to provide better support, staff members affiliated in different facilities will be included in the information sharing network as members of the support team.  </w:t>
      </w:r>
    </w:p>
    <w:p w:rsidR="00DD6434" w:rsidRDefault="00E844D3">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r>
        <w:rPr>
          <w:rFonts w:ascii="メイリオ" w:eastAsia="メイリオ" w:hAnsi="メイリオ" w:cs="メイリオ" w:hint="eastAsia"/>
          <w:color w:val="0D0D0D" w:themeColor="text1" w:themeTint="F2"/>
          <w:sz w:val="22"/>
          <w:szCs w:val="22"/>
        </w:rPr>
        <w:t xml:space="preserve">　　</w:t>
      </w:r>
    </w:p>
    <w:p w:rsidR="00DD6434" w:rsidRDefault="00E844D3">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r>
        <w:rPr>
          <w:rFonts w:ascii="メイリオ" w:eastAsia="メイリオ" w:hAnsi="メイリオ" w:cs="メイリオ"/>
          <w:noProof/>
          <w:color w:val="0D0D0D" w:themeColor="text1" w:themeTint="F2"/>
          <w:sz w:val="22"/>
          <w:szCs w:val="22"/>
        </w:rPr>
        <w:lastRenderedPageBreak/>
        <mc:AlternateContent>
          <mc:Choice Requires="wps">
            <w:drawing>
              <wp:anchor distT="0" distB="0" distL="114300" distR="114300" simplePos="0" relativeHeight="251659264" behindDoc="0" locked="0" layoutInCell="1" allowOverlap="1" wp14:anchorId="5445F37B" wp14:editId="1A9A9FB6">
                <wp:simplePos x="0" y="0"/>
                <wp:positionH relativeFrom="column">
                  <wp:posOffset>113030</wp:posOffset>
                </wp:positionH>
                <wp:positionV relativeFrom="paragraph">
                  <wp:posOffset>-287655</wp:posOffset>
                </wp:positionV>
                <wp:extent cx="5554980" cy="3362325"/>
                <wp:effectExtent l="0" t="0" r="2667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362325"/>
                        </a:xfrm>
                        <a:prstGeom prst="rect">
                          <a:avLst/>
                        </a:prstGeom>
                        <a:solidFill>
                          <a:srgbClr val="FFFFFF"/>
                        </a:solidFill>
                        <a:ln w="9525">
                          <a:solidFill>
                            <a:srgbClr val="000000"/>
                          </a:solidFill>
                          <a:miter lim="800000"/>
                          <a:headEnd/>
                          <a:tailEnd/>
                        </a:ln>
                      </wps:spPr>
                      <wps:txbx>
                        <w:txbxContent>
                          <w:p w:rsidR="00DD6434" w:rsidRDefault="00E844D3">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I understand the aim and the content of this system, and in signing this, I authorize the </w:t>
                            </w:r>
                            <w:r>
                              <w:rPr>
                                <w:rFonts w:ascii="メイリオ" w:eastAsia="メイリオ" w:hAnsi="メイリオ" w:cs="メイリオ"/>
                                <w:sz w:val="20"/>
                                <w:szCs w:val="20"/>
                              </w:rPr>
                              <w:t>“</w:t>
                            </w:r>
                            <w:r>
                              <w:rPr>
                                <w:rFonts w:ascii="メイリオ" w:eastAsia="メイリオ" w:hAnsi="メイリオ" w:cs="メイリオ" w:hint="eastAsia"/>
                                <w:sz w:val="20"/>
                                <w:szCs w:val="20"/>
                              </w:rPr>
                              <w:t>Toyota Miyoshi Care Net</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to share my personal information with concerned parties. </w:t>
                            </w:r>
                          </w:p>
                          <w:p w:rsidR="00DD6434" w:rsidRDefault="00E844D3">
                            <w:pPr>
                              <w:spacing w:line="320" w:lineRule="exact"/>
                              <w:rPr>
                                <w:rFonts w:ascii="メイリオ" w:eastAsia="メイリオ" w:hAnsi="メイリオ" w:cs="メイリオ"/>
                                <w:sz w:val="20"/>
                                <w:szCs w:val="20"/>
                                <w:lang w:val="pt-BR"/>
                              </w:rPr>
                            </w:pPr>
                            <w:r>
                              <w:rPr>
                                <w:rFonts w:ascii="メイリオ" w:eastAsia="メイリオ" w:hAnsi="メイリオ" w:cs="メイリオ" w:hint="eastAsia"/>
                                <w:sz w:val="20"/>
                                <w:szCs w:val="20"/>
                              </w:rPr>
                              <w:t>私は、豊田市みよし市在宅医療・介護・福祉総合ネットワーク「豊田みよしケアネット」の主旨や内容を理解したうえで、個人情報を提供することに同意します。</w:t>
                            </w:r>
                            <w:r>
                              <w:rPr>
                                <w:rFonts w:ascii="メイリオ" w:eastAsia="メイリオ" w:hAnsi="メイリオ" w:cs="メイリオ" w:hint="eastAsia"/>
                                <w:sz w:val="20"/>
                                <w:szCs w:val="20"/>
                                <w:lang w:val="pt-BR"/>
                              </w:rPr>
                              <w:t xml:space="preserve"> </w:t>
                            </w:r>
                          </w:p>
                          <w:p w:rsidR="00DD6434" w:rsidRDefault="00DD6434">
                            <w:pPr>
                              <w:spacing w:line="320" w:lineRule="exact"/>
                              <w:rPr>
                                <w:rFonts w:ascii="メイリオ" w:eastAsia="メイリオ" w:hAnsi="メイリオ" w:cs="メイリオ"/>
                                <w:sz w:val="20"/>
                                <w:szCs w:val="20"/>
                                <w:lang w:val="pt-BR"/>
                              </w:rPr>
                            </w:pPr>
                          </w:p>
                          <w:p w:rsidR="00DD6434" w:rsidRDefault="00E844D3">
                            <w:pPr>
                              <w:spacing w:line="320" w:lineRule="exact"/>
                              <w:rPr>
                                <w:rFonts w:ascii="メイリオ" w:eastAsia="メイリオ" w:hAnsi="メイリオ" w:cs="メイリオ"/>
                                <w:sz w:val="20"/>
                                <w:szCs w:val="20"/>
                                <w:u w:val="single"/>
                                <w:lang w:val="pt-BR"/>
                              </w:rPr>
                            </w:pPr>
                            <w:r>
                              <w:rPr>
                                <w:rFonts w:ascii="メイリオ" w:eastAsia="メイリオ" w:hAnsi="メイリオ" w:cs="メイリオ" w:hint="eastAsia"/>
                                <w:sz w:val="20"/>
                                <w:szCs w:val="20"/>
                                <w:u w:val="single"/>
                                <w:lang w:val="pt-BR"/>
                              </w:rPr>
                              <w:t xml:space="preserve">Date (Y/M/D) </w:t>
                            </w:r>
                            <w:r>
                              <w:rPr>
                                <w:rFonts w:ascii="メイリオ" w:eastAsia="メイリオ" w:hAnsi="メイリオ" w:cs="メイリオ" w:hint="eastAsia"/>
                                <w:sz w:val="20"/>
                                <w:szCs w:val="20"/>
                                <w:u w:val="single"/>
                              </w:rPr>
                              <w:t xml:space="preserve">　　　年</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月</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日</w:t>
                            </w:r>
                          </w:p>
                          <w:p w:rsidR="00DD6434" w:rsidRDefault="00E844D3">
                            <w:pPr>
                              <w:spacing w:beforeLines="50" w:before="194" w:line="320" w:lineRule="exact"/>
                              <w:ind w:firstLineChars="1150" w:firstLine="2082"/>
                              <w:rPr>
                                <w:rFonts w:ascii="メイリオ" w:eastAsia="メイリオ" w:hAnsi="メイリオ" w:cs="メイリオ"/>
                                <w:sz w:val="20"/>
                                <w:szCs w:val="20"/>
                                <w:u w:val="single"/>
                                <w:lang w:val="pt-BR"/>
                              </w:rPr>
                            </w:pPr>
                            <w:r>
                              <w:rPr>
                                <w:rFonts w:ascii="メイリオ" w:eastAsia="メイリオ" w:hAnsi="メイリオ" w:cs="メイリオ" w:hint="eastAsia"/>
                                <w:sz w:val="20"/>
                                <w:szCs w:val="20"/>
                                <w:u w:val="single"/>
                                <w:lang w:val="pt-BR"/>
                              </w:rPr>
                              <w:t xml:space="preserve">Name of the service user </w:t>
                            </w:r>
                            <w:r>
                              <w:rPr>
                                <w:rFonts w:ascii="メイリオ" w:eastAsia="メイリオ" w:hAnsi="メイリオ" w:cs="メイリオ" w:hint="eastAsia"/>
                                <w:sz w:val="20"/>
                                <w:szCs w:val="20"/>
                                <w:u w:val="single"/>
                              </w:rPr>
                              <w:t xml:space="preserve">本人ご署名　　　　　　　　　　　　　　　</w:t>
                            </w:r>
                          </w:p>
                          <w:p w:rsidR="00DD6434" w:rsidRDefault="00DD6434">
                            <w:pPr>
                              <w:spacing w:line="320" w:lineRule="exact"/>
                              <w:ind w:firstLineChars="1900" w:firstLine="3440"/>
                              <w:rPr>
                                <w:rFonts w:ascii="メイリオ" w:eastAsia="メイリオ" w:hAnsi="メイリオ" w:cs="メイリオ"/>
                                <w:sz w:val="20"/>
                                <w:szCs w:val="20"/>
                                <w:lang w:val="pt-BR"/>
                              </w:rPr>
                            </w:pPr>
                          </w:p>
                          <w:p w:rsidR="00DD6434" w:rsidRDefault="00E844D3">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※If the user is unable to write themselves and you are their proxy, please fill in below.  </w:t>
                            </w:r>
                          </w:p>
                          <w:p w:rsidR="00DD6434" w:rsidRDefault="00E844D3">
                            <w:pPr>
                              <w:spacing w:line="320" w:lineRule="exact"/>
                              <w:ind w:firstLineChars="250" w:firstLine="453"/>
                              <w:rPr>
                                <w:rFonts w:ascii="メイリオ" w:eastAsia="メイリオ" w:hAnsi="メイリオ" w:cs="メイリオ"/>
                                <w:sz w:val="20"/>
                                <w:szCs w:val="20"/>
                                <w:lang w:val="pt-BR"/>
                              </w:rPr>
                            </w:pPr>
                            <w:r>
                              <w:rPr>
                                <w:rFonts w:ascii="メイリオ" w:eastAsia="メイリオ" w:hAnsi="メイリオ" w:cs="メイリオ" w:hint="eastAsia"/>
                                <w:sz w:val="20"/>
                                <w:szCs w:val="20"/>
                              </w:rPr>
                              <w:t>ご本人が同意困難な場合は下記をご記入ください。</w:t>
                            </w:r>
                          </w:p>
                          <w:p w:rsidR="00DD6434" w:rsidRDefault="00E844D3">
                            <w:pPr>
                              <w:spacing w:beforeLines="50" w:before="194" w:line="320" w:lineRule="exact"/>
                              <w:rPr>
                                <w:rFonts w:ascii="メイリオ" w:eastAsia="メイリオ" w:hAnsi="メイリオ" w:cs="メイリオ"/>
                                <w:sz w:val="20"/>
                                <w:szCs w:val="20"/>
                                <w:u w:val="single"/>
                                <w:lang w:val="pt-BR"/>
                              </w:rPr>
                            </w:pPr>
                            <w:r>
                              <w:rPr>
                                <w:rFonts w:ascii="メイリオ" w:eastAsia="メイリオ" w:hAnsi="メイリオ" w:cs="メイリオ" w:hint="eastAsia"/>
                                <w:sz w:val="20"/>
                                <w:szCs w:val="20"/>
                                <w:u w:val="single"/>
                                <w:lang w:val="pt-BR"/>
                              </w:rPr>
                              <w:t xml:space="preserve">（Name of the service user </w:t>
                            </w:r>
                            <w:r>
                              <w:rPr>
                                <w:rFonts w:ascii="メイリオ" w:eastAsia="メイリオ" w:hAnsi="メイリオ" w:cs="メイリオ" w:hint="eastAsia"/>
                                <w:sz w:val="20"/>
                                <w:szCs w:val="20"/>
                                <w:u w:val="single"/>
                              </w:rPr>
                              <w:t>ご本人名</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w:t>
                            </w:r>
                          </w:p>
                          <w:p w:rsidR="00DD6434" w:rsidRDefault="00E844D3">
                            <w:pPr>
                              <w:spacing w:beforeLines="50" w:before="194" w:line="320" w:lineRule="exact"/>
                              <w:rPr>
                                <w:rFonts w:ascii="メイリオ" w:eastAsia="メイリオ" w:hAnsi="メイリオ" w:cs="メイリオ"/>
                                <w:sz w:val="20"/>
                                <w:szCs w:val="20"/>
                                <w:lang w:val="pt-BR"/>
                              </w:rPr>
                            </w:pPr>
                            <w:r>
                              <w:rPr>
                                <w:rFonts w:ascii="メイリオ" w:eastAsia="メイリオ" w:hAnsi="メイリオ" w:cs="メイリオ" w:hint="eastAsia"/>
                                <w:sz w:val="20"/>
                                <w:szCs w:val="20"/>
                                <w:u w:val="single"/>
                                <w:lang w:val="pt-BR"/>
                              </w:rPr>
                              <w:t xml:space="preserve">（Name of the proxy </w:t>
                            </w:r>
                            <w:r>
                              <w:rPr>
                                <w:rFonts w:ascii="メイリオ" w:eastAsia="メイリオ" w:hAnsi="メイリオ" w:cs="メイリオ" w:hint="eastAsia"/>
                                <w:sz w:val="20"/>
                                <w:szCs w:val="20"/>
                                <w:u w:val="single"/>
                              </w:rPr>
                              <w:t>ご家族等の署名</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w:t>
                            </w:r>
                            <w:r>
                              <w:rPr>
                                <w:rFonts w:ascii="メイリオ" w:eastAsia="メイリオ" w:hAnsi="メイリオ" w:cs="メイリオ" w:hint="eastAsia"/>
                                <w:sz w:val="20"/>
                                <w:szCs w:val="20"/>
                              </w:rPr>
                              <w:t xml:space="preserve">　</w:t>
                            </w:r>
                          </w:p>
                          <w:p w:rsidR="00DD6434" w:rsidRDefault="00E844D3">
                            <w:pPr>
                              <w:spacing w:beforeLines="50" w:before="194" w:line="320" w:lineRule="exact"/>
                              <w:rPr>
                                <w:rFonts w:ascii="メイリオ" w:eastAsia="メイリオ" w:hAnsi="メイリオ" w:cs="メイリオ"/>
                                <w:sz w:val="20"/>
                                <w:szCs w:val="20"/>
                                <w:u w:val="single"/>
                              </w:rPr>
                            </w:pPr>
                            <w:r>
                              <w:rPr>
                                <w:rFonts w:ascii="メイリオ" w:eastAsia="メイリオ" w:hAnsi="メイリオ" w:cs="メイリオ" w:hint="eastAsia"/>
                                <w:sz w:val="20"/>
                                <w:szCs w:val="20"/>
                                <w:u w:val="single"/>
                              </w:rPr>
                              <w:t xml:space="preserve">（Relationship to the user続柄）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9pt;margin-top:-22.65pt;width:437.4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">
                <v:textbox>
                  <w:txbxContent>
                    <w:p w:rsidR="00DD6434" w:rsidRDefault="00E844D3">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I understand the aim and the content of this system, and in signing this, I authorize the </w:t>
                      </w:r>
                      <w:r>
                        <w:rPr>
                          <w:rFonts w:ascii="メイリオ" w:eastAsia="メイリオ" w:hAnsi="メイリオ" w:cs="メイリオ"/>
                          <w:sz w:val="20"/>
                          <w:szCs w:val="20"/>
                        </w:rPr>
                        <w:t>“</w:t>
                      </w:r>
                      <w:r>
                        <w:rPr>
                          <w:rFonts w:ascii="メイリオ" w:eastAsia="メイリオ" w:hAnsi="メイリオ" w:cs="メイリオ" w:hint="eastAsia"/>
                          <w:sz w:val="20"/>
                          <w:szCs w:val="20"/>
                        </w:rPr>
                        <w:t>Toyota Miyoshi Care Net</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to share my personal information with concerned parties. </w:t>
                      </w:r>
                    </w:p>
                    <w:p w:rsidR="00DD6434" w:rsidRDefault="00E844D3">
                      <w:pPr>
                        <w:spacing w:line="320" w:lineRule="exact"/>
                        <w:rPr>
                          <w:rFonts w:ascii="メイリオ" w:eastAsia="メイリオ" w:hAnsi="メイリオ" w:cs="メイリオ"/>
                          <w:sz w:val="20"/>
                          <w:szCs w:val="20"/>
                          <w:lang w:val="pt-BR"/>
                        </w:rPr>
                      </w:pPr>
                      <w:r>
                        <w:rPr>
                          <w:rFonts w:ascii="メイリオ" w:eastAsia="メイリオ" w:hAnsi="メイリオ" w:cs="メイリオ" w:hint="eastAsia"/>
                          <w:sz w:val="20"/>
                          <w:szCs w:val="20"/>
                        </w:rPr>
                        <w:t>私は、豊田市みよし市在宅医療・介護・福祉総合ネットワーク「豊田みよしケアネット」の主旨や内容を理解したうえで、個人情報を提供することに同意します。</w:t>
                      </w:r>
                      <w:r>
                        <w:rPr>
                          <w:rFonts w:ascii="メイリオ" w:eastAsia="メイリオ" w:hAnsi="メイリオ" w:cs="メイリオ" w:hint="eastAsia"/>
                          <w:sz w:val="20"/>
                          <w:szCs w:val="20"/>
                          <w:lang w:val="pt-BR"/>
                        </w:rPr>
                        <w:t xml:space="preserve"> </w:t>
                      </w:r>
                    </w:p>
                    <w:p w:rsidR="00DD6434" w:rsidRDefault="00DD6434">
                      <w:pPr>
                        <w:spacing w:line="320" w:lineRule="exact"/>
                        <w:rPr>
                          <w:rFonts w:ascii="メイリオ" w:eastAsia="メイリオ" w:hAnsi="メイリオ" w:cs="メイリオ"/>
                          <w:sz w:val="20"/>
                          <w:szCs w:val="20"/>
                          <w:lang w:val="pt-BR"/>
                        </w:rPr>
                      </w:pPr>
                    </w:p>
                    <w:p w:rsidR="00DD6434" w:rsidRDefault="00E844D3">
                      <w:pPr>
                        <w:spacing w:line="320" w:lineRule="exact"/>
                        <w:rPr>
                          <w:rFonts w:ascii="メイリオ" w:eastAsia="メイリオ" w:hAnsi="メイリオ" w:cs="メイリオ"/>
                          <w:sz w:val="20"/>
                          <w:szCs w:val="20"/>
                          <w:u w:val="single"/>
                          <w:lang w:val="pt-BR"/>
                        </w:rPr>
                      </w:pPr>
                      <w:r>
                        <w:rPr>
                          <w:rFonts w:ascii="メイリオ" w:eastAsia="メイリオ" w:hAnsi="メイリオ" w:cs="メイリオ" w:hint="eastAsia"/>
                          <w:sz w:val="20"/>
                          <w:szCs w:val="20"/>
                          <w:u w:val="single"/>
                          <w:lang w:val="pt-BR"/>
                        </w:rPr>
                        <w:t xml:space="preserve">Date (Y/M/D) </w:t>
                      </w:r>
                      <w:r>
                        <w:rPr>
                          <w:rFonts w:ascii="メイリオ" w:eastAsia="メイリオ" w:hAnsi="メイリオ" w:cs="メイリオ" w:hint="eastAsia"/>
                          <w:sz w:val="20"/>
                          <w:szCs w:val="20"/>
                          <w:u w:val="single"/>
                        </w:rPr>
                        <w:t xml:space="preserve">　　　年</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月</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日</w:t>
                      </w:r>
                    </w:p>
                    <w:p w:rsidR="00DD6434" w:rsidRDefault="00E844D3">
                      <w:pPr>
                        <w:spacing w:beforeLines="50" w:before="194" w:line="320" w:lineRule="exact"/>
                        <w:ind w:firstLineChars="1150" w:firstLine="2082"/>
                        <w:rPr>
                          <w:rFonts w:ascii="メイリオ" w:eastAsia="メイリオ" w:hAnsi="メイリオ" w:cs="メイリオ"/>
                          <w:sz w:val="20"/>
                          <w:szCs w:val="20"/>
                          <w:u w:val="single"/>
                          <w:lang w:val="pt-BR"/>
                        </w:rPr>
                      </w:pPr>
                      <w:r>
                        <w:rPr>
                          <w:rFonts w:ascii="メイリオ" w:eastAsia="メイリオ" w:hAnsi="メイリオ" w:cs="メイリオ" w:hint="eastAsia"/>
                          <w:sz w:val="20"/>
                          <w:szCs w:val="20"/>
                          <w:u w:val="single"/>
                          <w:lang w:val="pt-BR"/>
                        </w:rPr>
                        <w:t xml:space="preserve">Name of the service user </w:t>
                      </w:r>
                      <w:r>
                        <w:rPr>
                          <w:rFonts w:ascii="メイリオ" w:eastAsia="メイリオ" w:hAnsi="メイリオ" w:cs="メイリオ" w:hint="eastAsia"/>
                          <w:sz w:val="20"/>
                          <w:szCs w:val="20"/>
                          <w:u w:val="single"/>
                        </w:rPr>
                        <w:t xml:space="preserve">本人ご署名　　　　　　　　　　　　　　　</w:t>
                      </w:r>
                    </w:p>
                    <w:p w:rsidR="00DD6434" w:rsidRDefault="00DD6434">
                      <w:pPr>
                        <w:spacing w:line="320" w:lineRule="exact"/>
                        <w:ind w:firstLineChars="1900" w:firstLine="3440"/>
                        <w:rPr>
                          <w:rFonts w:ascii="メイリオ" w:eastAsia="メイリオ" w:hAnsi="メイリオ" w:cs="メイリオ"/>
                          <w:sz w:val="20"/>
                          <w:szCs w:val="20"/>
                          <w:lang w:val="pt-BR"/>
                        </w:rPr>
                      </w:pPr>
                    </w:p>
                    <w:p w:rsidR="00DD6434" w:rsidRDefault="00E844D3">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If the user is unable to write themselves and you are their proxy, please fill in below.  </w:t>
                      </w:r>
                    </w:p>
                    <w:p w:rsidR="00DD6434" w:rsidRDefault="00E844D3">
                      <w:pPr>
                        <w:spacing w:line="320" w:lineRule="exact"/>
                        <w:ind w:firstLineChars="250" w:firstLine="453"/>
                        <w:rPr>
                          <w:rFonts w:ascii="メイリオ" w:eastAsia="メイリオ" w:hAnsi="メイリオ" w:cs="メイリオ"/>
                          <w:sz w:val="20"/>
                          <w:szCs w:val="20"/>
                          <w:lang w:val="pt-BR"/>
                        </w:rPr>
                      </w:pPr>
                      <w:r>
                        <w:rPr>
                          <w:rFonts w:ascii="メイリオ" w:eastAsia="メイリオ" w:hAnsi="メイリオ" w:cs="メイリオ" w:hint="eastAsia"/>
                          <w:sz w:val="20"/>
                          <w:szCs w:val="20"/>
                        </w:rPr>
                        <w:t>ご本人が同意困難な場合は下記をご記入ください。</w:t>
                      </w:r>
                    </w:p>
                    <w:p w:rsidR="00DD6434" w:rsidRDefault="00E844D3">
                      <w:pPr>
                        <w:spacing w:beforeLines="50" w:before="194" w:line="320" w:lineRule="exact"/>
                        <w:rPr>
                          <w:rFonts w:ascii="メイリオ" w:eastAsia="メイリオ" w:hAnsi="メイリオ" w:cs="メイリオ"/>
                          <w:sz w:val="20"/>
                          <w:szCs w:val="20"/>
                          <w:u w:val="single"/>
                          <w:lang w:val="pt-BR"/>
                        </w:rPr>
                      </w:pP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lang w:val="pt-BR"/>
                        </w:rPr>
                        <w:t xml:space="preserve">Name of the service user </w:t>
                      </w:r>
                      <w:r>
                        <w:rPr>
                          <w:rFonts w:ascii="メイリオ" w:eastAsia="メイリオ" w:hAnsi="メイリオ" w:cs="メイリオ" w:hint="eastAsia"/>
                          <w:sz w:val="20"/>
                          <w:szCs w:val="20"/>
                          <w:u w:val="single"/>
                        </w:rPr>
                        <w:t>ご本人名</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w:t>
                      </w:r>
                    </w:p>
                    <w:p w:rsidR="00DD6434" w:rsidRDefault="00E844D3">
                      <w:pPr>
                        <w:spacing w:beforeLines="50" w:before="194" w:line="320" w:lineRule="exact"/>
                        <w:rPr>
                          <w:rFonts w:ascii="メイリオ" w:eastAsia="メイリオ" w:hAnsi="メイリオ" w:cs="メイリオ"/>
                          <w:sz w:val="20"/>
                          <w:szCs w:val="20"/>
                          <w:lang w:val="pt-BR"/>
                        </w:rPr>
                      </w:pP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lang w:val="pt-BR"/>
                        </w:rPr>
                        <w:t xml:space="preserve">Name of the proxy </w:t>
                      </w:r>
                      <w:r>
                        <w:rPr>
                          <w:rFonts w:ascii="メイリオ" w:eastAsia="メイリオ" w:hAnsi="メイリオ" w:cs="メイリオ" w:hint="eastAsia"/>
                          <w:sz w:val="20"/>
                          <w:szCs w:val="20"/>
                          <w:u w:val="single"/>
                        </w:rPr>
                        <w:t>ご家族等の署名</w:t>
                      </w:r>
                      <w:r>
                        <w:rPr>
                          <w:rFonts w:ascii="メイリオ" w:eastAsia="メイリオ" w:hAnsi="メイリオ" w:cs="メイリオ" w:hint="eastAsia"/>
                          <w:sz w:val="20"/>
                          <w:szCs w:val="20"/>
                          <w:u w:val="single"/>
                          <w:lang w:val="pt-BR"/>
                        </w:rPr>
                        <w:t>）</w:t>
                      </w:r>
                      <w:r>
                        <w:rPr>
                          <w:rFonts w:ascii="メイリオ" w:eastAsia="メイリオ" w:hAnsi="メイリオ" w:cs="メイリオ" w:hint="eastAsia"/>
                          <w:sz w:val="20"/>
                          <w:szCs w:val="20"/>
                          <w:u w:val="single"/>
                        </w:rPr>
                        <w:t xml:space="preserve">　　　　　　　　　　　　　　</w:t>
                      </w:r>
                      <w:r>
                        <w:rPr>
                          <w:rFonts w:ascii="メイリオ" w:eastAsia="メイリオ" w:hAnsi="メイリオ" w:cs="メイリオ" w:hint="eastAsia"/>
                          <w:sz w:val="20"/>
                          <w:szCs w:val="20"/>
                        </w:rPr>
                        <w:t xml:space="preserve">　</w:t>
                      </w:r>
                    </w:p>
                    <w:p w:rsidR="00DD6434" w:rsidRDefault="00E844D3">
                      <w:pPr>
                        <w:spacing w:beforeLines="50" w:before="194" w:line="320" w:lineRule="exact"/>
                        <w:rPr>
                          <w:rFonts w:ascii="メイリオ" w:eastAsia="メイリオ" w:hAnsi="メイリオ" w:cs="メイリオ"/>
                          <w:sz w:val="20"/>
                          <w:szCs w:val="20"/>
                          <w:u w:val="single"/>
                        </w:rPr>
                      </w:pPr>
                      <w:r>
                        <w:rPr>
                          <w:rFonts w:ascii="メイリオ" w:eastAsia="メイリオ" w:hAnsi="メイリオ" w:cs="メイリオ" w:hint="eastAsia"/>
                          <w:sz w:val="20"/>
                          <w:szCs w:val="20"/>
                          <w:u w:val="single"/>
                        </w:rPr>
                        <w:t>（</w:t>
                      </w:r>
                      <w:r>
                        <w:rPr>
                          <w:rFonts w:ascii="メイリオ" w:eastAsia="メイリオ" w:hAnsi="メイリオ" w:cs="メイリオ" w:hint="eastAsia"/>
                          <w:sz w:val="20"/>
                          <w:szCs w:val="20"/>
                          <w:u w:val="single"/>
                        </w:rPr>
                        <w:t>Relationship to the user</w:t>
                      </w:r>
                      <w:r>
                        <w:rPr>
                          <w:rFonts w:ascii="メイリオ" w:eastAsia="メイリオ" w:hAnsi="メイリオ" w:cs="メイリオ" w:hint="eastAsia"/>
                          <w:sz w:val="20"/>
                          <w:szCs w:val="20"/>
                          <w:u w:val="single"/>
                        </w:rPr>
                        <w:t xml:space="preserve">続柄）　　　　　　　</w:t>
                      </w:r>
                    </w:p>
                  </w:txbxContent>
                </v:textbox>
              </v:shape>
            </w:pict>
          </mc:Fallback>
        </mc:AlternateContent>
      </w: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leftChars="-91" w:rightChars="-3" w:right="-7" w:hangingChars="100" w:hanging="201"/>
        <w:rPr>
          <w:rFonts w:ascii="メイリオ" w:eastAsia="メイリオ" w:hAnsi="メイリオ" w:cs="メイリオ"/>
          <w:color w:val="0D0D0D" w:themeColor="text1" w:themeTint="F2"/>
          <w:sz w:val="22"/>
          <w:szCs w:val="22"/>
        </w:rPr>
      </w:pPr>
    </w:p>
    <w:p w:rsidR="00DD6434" w:rsidRDefault="00DD6434">
      <w:pPr>
        <w:widowControl/>
        <w:spacing w:line="340" w:lineRule="exact"/>
        <w:ind w:rightChars="-3" w:right="-7" w:hanging="100"/>
        <w:rPr>
          <w:rFonts w:ascii="メイリオ" w:eastAsia="メイリオ" w:hAnsi="メイリオ" w:cs="メイリオ"/>
          <w:color w:val="0D0D0D" w:themeColor="text1" w:themeTint="F2"/>
          <w:sz w:val="22"/>
          <w:szCs w:val="22"/>
        </w:rPr>
      </w:pPr>
    </w:p>
    <w:p w:rsidR="00DD6434" w:rsidRDefault="00DD6434">
      <w:pPr>
        <w:widowControl/>
        <w:spacing w:line="340" w:lineRule="exact"/>
        <w:ind w:rightChars="-3" w:right="-7" w:hanging="100"/>
        <w:rPr>
          <w:rFonts w:ascii="メイリオ" w:eastAsia="メイリオ" w:hAnsi="メイリオ" w:cs="メイリオ"/>
          <w:color w:val="0D0D0D" w:themeColor="text1" w:themeTint="F2"/>
          <w:sz w:val="22"/>
          <w:szCs w:val="22"/>
        </w:rPr>
      </w:pPr>
    </w:p>
    <w:p w:rsidR="00DD6434" w:rsidRDefault="00DD6434">
      <w:pPr>
        <w:widowControl/>
        <w:spacing w:line="300" w:lineRule="exact"/>
        <w:ind w:rightChars="-3" w:right="-7" w:hanging="100"/>
        <w:rPr>
          <w:rFonts w:ascii="Tahoma" w:eastAsia="メイリオ" w:hAnsi="Tahoma" w:cs="メイリオ"/>
          <w:sz w:val="20"/>
          <w:szCs w:val="20"/>
        </w:rPr>
      </w:pPr>
    </w:p>
    <w:p w:rsidR="00DD6434" w:rsidRDefault="00E844D3">
      <w:pPr>
        <w:widowControl/>
        <w:spacing w:beforeLines="100" w:before="389" w:line="300" w:lineRule="exact"/>
        <w:ind w:rightChars="-3" w:right="-7" w:hanging="100"/>
        <w:jc w:val="center"/>
        <w:rPr>
          <w:rFonts w:ascii="Tahoma" w:eastAsia="メイリオ" w:hAnsi="Tahoma" w:cs="メイリオ"/>
          <w:sz w:val="20"/>
          <w:szCs w:val="20"/>
        </w:rPr>
      </w:pPr>
      <w:r>
        <w:rPr>
          <w:rFonts w:ascii="Tahoma" w:eastAsia="メイリオ" w:hAnsi="Tahoma" w:cs="メイリオ"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-224790</wp:posOffset>
                </wp:positionH>
                <wp:positionV relativeFrom="paragraph">
                  <wp:posOffset>418465</wp:posOffset>
                </wp:positionV>
                <wp:extent cx="1189990" cy="0"/>
                <wp:effectExtent l="0" t="0" r="10160" b="19050"/>
                <wp:wrapNone/>
                <wp:docPr id="1" name="直線コネクタ 1"/>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7pt,32.95pt" to="7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" strokecolor="black [3200]" strokeweight=".5pt">
                <v:stroke joinstyle="miter"/>
              </v:line>
            </w:pict>
          </mc:Fallback>
        </mc:AlternateContent>
      </w:r>
      <w:r>
        <w:rPr>
          <w:rFonts w:ascii="Tahoma" w:eastAsia="メイリオ" w:hAnsi="Tahoma" w:cs="メイリオ"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4683125</wp:posOffset>
                </wp:positionH>
                <wp:positionV relativeFrom="paragraph">
                  <wp:posOffset>424815</wp:posOffset>
                </wp:positionV>
                <wp:extent cx="1189990" cy="0"/>
                <wp:effectExtent l="0" t="0" r="10160" b="19050"/>
                <wp:wrapNone/>
                <wp:docPr id="2" name="直線コネクタ 2"/>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8.75pt,33.45pt" to="462.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" strokecolor="black [3200]" strokeweight=".5pt">
                <v:stroke joinstyle="miter"/>
              </v:line>
            </w:pict>
          </mc:Fallback>
        </mc:AlternateContent>
      </w:r>
      <w:r>
        <w:rPr>
          <w:rFonts w:ascii="Tahoma" w:eastAsia="メイリオ" w:hAnsi="Tahoma" w:cs="メイリオ" w:hint="eastAsia"/>
          <w:sz w:val="20"/>
          <w:szCs w:val="20"/>
        </w:rPr>
        <w:t xml:space="preserve">FOR OFFICIAL USE ONLY  </w:t>
      </w:r>
      <w:r>
        <w:rPr>
          <w:rFonts w:ascii="Tahoma" w:eastAsia="メイリオ" w:hAnsi="Tahoma" w:cs="メイリオ" w:hint="eastAsia"/>
          <w:sz w:val="20"/>
          <w:szCs w:val="20"/>
        </w:rPr>
        <w:t>以下は、説明者記入欄です。</w:t>
      </w:r>
    </w:p>
    <w:p w:rsidR="00DD6434" w:rsidRDefault="00DD6434">
      <w:pPr>
        <w:widowControl/>
        <w:spacing w:line="300" w:lineRule="exact"/>
        <w:ind w:leftChars="-91" w:left="-20" w:rightChars="-3" w:right="-7" w:hangingChars="100" w:hanging="181"/>
        <w:rPr>
          <w:rFonts w:ascii="Tahoma" w:eastAsia="メイリオ" w:hAnsi="Tahoma" w:cs="メイリオ"/>
          <w:sz w:val="20"/>
          <w:szCs w:val="20"/>
        </w:rPr>
      </w:pPr>
    </w:p>
    <w:p w:rsidR="00DD6434" w:rsidRDefault="00E844D3">
      <w:pPr>
        <w:widowControl/>
        <w:spacing w:line="300" w:lineRule="exact"/>
        <w:ind w:leftChars="-91" w:left="-20" w:rightChars="-3" w:right="-7" w:hangingChars="100" w:hanging="181"/>
        <w:rPr>
          <w:rFonts w:ascii="メイリオ" w:eastAsia="メイリオ" w:hAnsi="メイリオ" w:cs="メイリオ"/>
          <w:sz w:val="20"/>
          <w:szCs w:val="20"/>
        </w:rPr>
      </w:pPr>
      <w:r>
        <w:rPr>
          <w:rFonts w:ascii="メイリオ" w:eastAsia="メイリオ" w:hAnsi="メイリオ" w:cs="メイリオ" w:hint="eastAsia"/>
          <w:sz w:val="20"/>
          <w:szCs w:val="20"/>
        </w:rPr>
        <w:t>□説明者の所属・氏名</w:t>
      </w:r>
    </w:p>
    <w:p w:rsidR="00DD6434" w:rsidRDefault="00E844D3">
      <w:pPr>
        <w:widowControl/>
        <w:spacing w:line="300" w:lineRule="exact"/>
        <w:ind w:leftChars="7" w:left="115" w:rightChars="-3" w:right="-7" w:hanging="100"/>
        <w:rPr>
          <w:rFonts w:ascii="メイリオ" w:eastAsia="メイリオ" w:hAnsi="メイリオ" w:cs="メイリオ"/>
          <w:sz w:val="20"/>
          <w:szCs w:val="20"/>
          <w:u w:val="single"/>
        </w:rPr>
      </w:pPr>
      <w:r>
        <w:rPr>
          <w:rFonts w:ascii="メイリオ" w:eastAsia="メイリオ" w:hAnsi="メイリオ" w:cs="メイリオ" w:hint="eastAsia"/>
          <w:sz w:val="20"/>
          <w:szCs w:val="20"/>
          <w:u w:val="single"/>
        </w:rPr>
        <w:t xml:space="preserve">説明者　　所属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u w:val="single"/>
        </w:rPr>
        <w:t xml:space="preserve">氏名　　　　　　　　　　　　　　　　</w:t>
      </w:r>
    </w:p>
    <w:p w:rsidR="00DD6434" w:rsidRDefault="00DD6434">
      <w:pPr>
        <w:widowControl/>
        <w:spacing w:line="300" w:lineRule="exact"/>
        <w:ind w:leftChars="-91" w:left="-20" w:rightChars="-3" w:right="-7" w:hangingChars="100" w:hanging="181"/>
        <w:rPr>
          <w:rFonts w:ascii="メイリオ" w:eastAsia="メイリオ" w:hAnsi="メイリオ" w:cs="メイリオ"/>
          <w:sz w:val="20"/>
          <w:szCs w:val="20"/>
        </w:rPr>
      </w:pPr>
    </w:p>
    <w:p w:rsidR="00DD6434" w:rsidRDefault="00E844D3">
      <w:pPr>
        <w:widowControl/>
        <w:spacing w:line="300" w:lineRule="exact"/>
        <w:ind w:leftChars="-91" w:left="-20" w:rightChars="-3" w:right="-7" w:hangingChars="100" w:hanging="181"/>
        <w:rPr>
          <w:rFonts w:ascii="メイリオ" w:eastAsia="メイリオ" w:hAnsi="メイリオ" w:cs="メイリオ"/>
          <w:sz w:val="20"/>
          <w:szCs w:val="20"/>
        </w:rPr>
      </w:pPr>
      <w:r>
        <w:rPr>
          <w:rFonts w:ascii="メイリオ" w:eastAsia="メイリオ" w:hAnsi="メイリオ" w:cs="メイリオ" w:hint="eastAsia"/>
          <w:sz w:val="20"/>
          <w:szCs w:val="20"/>
        </w:rPr>
        <w:t>□かかりつけ医への確認</w:t>
      </w:r>
    </w:p>
    <w:p w:rsidR="00DD6434" w:rsidRDefault="00E844D3">
      <w:pPr>
        <w:widowControl/>
        <w:spacing w:line="300" w:lineRule="exact"/>
        <w:ind w:leftChars="7" w:left="115" w:rightChars="-3" w:right="-7" w:hanging="100"/>
        <w:rPr>
          <w:rFonts w:ascii="メイリオ" w:eastAsia="メイリオ" w:hAnsi="メイリオ" w:cs="メイリオ"/>
          <w:sz w:val="20"/>
          <w:szCs w:val="20"/>
          <w:u w:val="single"/>
        </w:rPr>
      </w:pPr>
      <w:r>
        <w:rPr>
          <w:rFonts w:ascii="メイリオ" w:eastAsia="メイリオ" w:hAnsi="メイリオ" w:cs="メイリオ" w:hint="eastAsia"/>
          <w:sz w:val="20"/>
          <w:szCs w:val="20"/>
          <w:u w:val="single"/>
        </w:rPr>
        <w:t xml:space="preserve">確認した医療機関・かかりつけ医　　　　　　　　　　　　　　　　　　　　　　　　　</w:t>
      </w:r>
    </w:p>
    <w:p w:rsidR="00DD6434" w:rsidRDefault="00DD6434">
      <w:pPr>
        <w:widowControl/>
        <w:spacing w:line="300" w:lineRule="exact"/>
        <w:ind w:rightChars="-3" w:right="-7" w:hanging="100"/>
        <w:rPr>
          <w:rFonts w:ascii="メイリオ" w:eastAsia="メイリオ" w:hAnsi="メイリオ" w:cs="メイリオ"/>
          <w:sz w:val="20"/>
          <w:szCs w:val="20"/>
        </w:rPr>
      </w:pPr>
    </w:p>
    <w:p w:rsidR="00DD6434" w:rsidRDefault="00E844D3">
      <w:pPr>
        <w:widowControl/>
        <w:spacing w:line="300" w:lineRule="exact"/>
        <w:ind w:leftChars="-91" w:left="-20" w:rightChars="-3" w:right="-7" w:hangingChars="100" w:hanging="181"/>
        <w:rPr>
          <w:rFonts w:ascii="メイリオ" w:eastAsia="メイリオ" w:hAnsi="メイリオ" w:cs="メイリオ"/>
          <w:sz w:val="20"/>
          <w:szCs w:val="20"/>
        </w:rPr>
      </w:pPr>
      <w:r>
        <w:rPr>
          <w:rFonts w:ascii="メイリオ" w:eastAsia="メイリオ" w:hAnsi="メイリオ" w:cs="メイリオ" w:hint="eastAsia"/>
          <w:sz w:val="20"/>
          <w:szCs w:val="20"/>
        </w:rPr>
        <w:t xml:space="preserve">※The explainer will provide a copy of this sheet to the user. </w:t>
      </w:r>
    </w:p>
    <w:p w:rsidR="00DD6434" w:rsidRDefault="00E844D3">
      <w:pPr>
        <w:widowControl/>
        <w:spacing w:line="300" w:lineRule="exact"/>
        <w:ind w:leftChars="9" w:left="21" w:rightChars="-3" w:right="-7" w:hanging="1"/>
        <w:rPr>
          <w:rFonts w:ascii="メイリオ" w:eastAsia="メイリオ" w:hAnsi="メイリオ" w:cs="メイリオ"/>
          <w:sz w:val="20"/>
          <w:szCs w:val="20"/>
        </w:rPr>
      </w:pPr>
      <w:r>
        <w:rPr>
          <w:rFonts w:ascii="メイリオ" w:eastAsia="メイリオ" w:hAnsi="メイリオ" w:cs="メイリオ" w:hint="eastAsia"/>
          <w:sz w:val="20"/>
          <w:szCs w:val="20"/>
        </w:rPr>
        <w:t>説明者は、本説明書及び同意書を１部コピーしてご本人にお渡しください。</w:t>
      </w:r>
    </w:p>
    <w:p w:rsidR="00DD6434" w:rsidRDefault="00E844D3">
      <w:pPr>
        <w:widowControl/>
        <w:spacing w:line="300" w:lineRule="exact"/>
        <w:ind w:leftChars="-91" w:left="-20" w:rightChars="-3" w:right="-7" w:hangingChars="100" w:hanging="181"/>
        <w:rPr>
          <w:rFonts w:ascii="メイリオ" w:eastAsia="メイリオ" w:hAnsi="メイリオ" w:cs="メイリオ"/>
          <w:sz w:val="20"/>
          <w:szCs w:val="20"/>
        </w:rPr>
      </w:pPr>
      <w:r>
        <w:rPr>
          <w:rFonts w:ascii="メイリオ" w:eastAsia="メイリオ" w:hAnsi="メイリオ" w:cs="メイリオ" w:hint="eastAsia"/>
          <w:sz w:val="20"/>
          <w:szCs w:val="20"/>
        </w:rPr>
        <w:t>※同意書原本は、事務局まで提出してください。</w:t>
      </w:r>
    </w:p>
    <w:p w:rsidR="00DD6434" w:rsidRDefault="00DD6434">
      <w:pPr>
        <w:widowControl/>
        <w:spacing w:line="300" w:lineRule="exact"/>
        <w:ind w:leftChars="-91" w:left="-20" w:rightChars="-3" w:right="-7" w:hangingChars="100" w:hanging="181"/>
        <w:rPr>
          <w:rFonts w:ascii="メイリオ" w:eastAsia="メイリオ" w:hAnsi="メイリオ" w:cs="メイリオ"/>
          <w:sz w:val="20"/>
          <w:szCs w:val="20"/>
        </w:rPr>
      </w:pPr>
    </w:p>
    <w:p w:rsidR="00DD6434" w:rsidRDefault="00E844D3">
      <w:pPr>
        <w:widowControl/>
        <w:spacing w:line="300" w:lineRule="exact"/>
        <w:ind w:leftChars="-91" w:left="-20" w:rightChars="-3" w:right="-7" w:hangingChars="100" w:hanging="181"/>
        <w:rPr>
          <w:rFonts w:ascii="メイリオ" w:eastAsia="メイリオ" w:hAnsi="メイリオ" w:cs="メイリオ"/>
          <w:sz w:val="20"/>
          <w:szCs w:val="20"/>
        </w:rPr>
      </w:pPr>
      <w:r>
        <w:rPr>
          <w:rFonts w:ascii="メイリオ" w:eastAsia="メイリオ" w:hAnsi="メイリオ" w:cs="メイリオ" w:hint="eastAsia"/>
          <w:sz w:val="20"/>
          <w:szCs w:val="20"/>
        </w:rPr>
        <w:t>【Inquiries】</w:t>
      </w:r>
    </w:p>
    <w:p w:rsidR="00DD6434" w:rsidRDefault="00E844D3">
      <w:pPr>
        <w:widowControl/>
        <w:spacing w:line="300" w:lineRule="exact"/>
        <w:ind w:leftChars="-91" w:left="-20" w:rightChars="-3" w:right="-7" w:hangingChars="100" w:hanging="181"/>
        <w:rPr>
          <w:rFonts w:ascii="メイリオ" w:eastAsia="メイリオ" w:hAnsi="メイリオ" w:cs="メイリオ"/>
          <w:sz w:val="20"/>
          <w:szCs w:val="20"/>
        </w:rPr>
      </w:pPr>
      <w:r>
        <w:rPr>
          <w:rFonts w:ascii="メイリオ" w:eastAsia="メイリオ" w:hAnsi="メイリオ" w:cs="メイリオ" w:hint="eastAsia"/>
          <w:sz w:val="20"/>
          <w:szCs w:val="20"/>
        </w:rPr>
        <w:t xml:space="preserve">□Office in Toyota </w:t>
      </w:r>
    </w:p>
    <w:p w:rsidR="00DD6434" w:rsidRDefault="00E844D3">
      <w:pPr>
        <w:widowControl/>
        <w:spacing w:line="300" w:lineRule="exact"/>
        <w:ind w:leftChars="7" w:left="115" w:rightChars="-3" w:right="-7" w:hanging="100"/>
        <w:rPr>
          <w:rFonts w:ascii="メイリオ" w:eastAsia="メイリオ" w:hAnsi="メイリオ" w:cs="メイリオ"/>
          <w:sz w:val="20"/>
          <w:szCs w:val="20"/>
        </w:rPr>
      </w:pPr>
      <w:r>
        <w:rPr>
          <w:rFonts w:ascii="メイリオ" w:eastAsia="メイリオ" w:hAnsi="メイリオ" w:cs="メイリオ" w:hint="eastAsia"/>
          <w:sz w:val="20"/>
          <w:szCs w:val="20"/>
        </w:rPr>
        <w:t>〒４７１－８５０１　Toyota-</w:t>
      </w:r>
      <w:proofErr w:type="spellStart"/>
      <w:r>
        <w:rPr>
          <w:rFonts w:ascii="メイリオ" w:eastAsia="メイリオ" w:hAnsi="メイリオ" w:cs="メイリオ" w:hint="eastAsia"/>
          <w:sz w:val="20"/>
          <w:szCs w:val="20"/>
        </w:rPr>
        <w:t>shi</w:t>
      </w:r>
      <w:proofErr w:type="spellEnd"/>
      <w:r>
        <w:rPr>
          <w:rFonts w:ascii="メイリオ" w:eastAsia="メイリオ" w:hAnsi="メイリオ" w:cs="メイリオ" w:hint="eastAsia"/>
          <w:sz w:val="20"/>
          <w:szCs w:val="20"/>
        </w:rPr>
        <w:t xml:space="preserve"> </w:t>
      </w:r>
      <w:proofErr w:type="spellStart"/>
      <w:r>
        <w:rPr>
          <w:rFonts w:ascii="メイリオ" w:eastAsia="メイリオ" w:hAnsi="メイリオ" w:cs="メイリオ" w:hint="eastAsia"/>
          <w:sz w:val="20"/>
          <w:szCs w:val="20"/>
        </w:rPr>
        <w:t>Nishimashi</w:t>
      </w:r>
      <w:proofErr w:type="spellEnd"/>
      <w:r>
        <w:rPr>
          <w:rFonts w:ascii="メイリオ" w:eastAsia="メイリオ" w:hAnsi="メイリオ" w:cs="メイリオ" w:hint="eastAsia"/>
          <w:sz w:val="20"/>
          <w:szCs w:val="20"/>
        </w:rPr>
        <w:t xml:space="preserve"> 3-60 </w:t>
      </w:r>
    </w:p>
    <w:p w:rsidR="00DD6434" w:rsidRDefault="00E844D3">
      <w:pPr>
        <w:widowControl/>
        <w:spacing w:line="300" w:lineRule="exact"/>
        <w:ind w:rightChars="-3" w:right="-7" w:hanging="1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Office: Toyota City Hall, Welfare Department, Welfare Planning Division </w:t>
      </w:r>
    </w:p>
    <w:p w:rsidR="00DD6434" w:rsidRDefault="00E844D3">
      <w:pPr>
        <w:widowControl/>
        <w:spacing w:line="300" w:lineRule="exact"/>
        <w:ind w:leftChars="50" w:left="111" w:rightChars="-3" w:right="-7" w:firstLineChars="50" w:firstLine="91"/>
        <w:rPr>
          <w:rFonts w:ascii="メイリオ" w:eastAsia="メイリオ" w:hAnsi="メイリオ" w:cs="メイリオ"/>
          <w:sz w:val="20"/>
          <w:szCs w:val="20"/>
        </w:rPr>
      </w:pPr>
      <w:r>
        <w:rPr>
          <w:rFonts w:ascii="メイリオ" w:eastAsia="メイリオ" w:hAnsi="メイリオ" w:cs="メイリオ" w:hint="eastAsia"/>
          <w:sz w:val="20"/>
          <w:szCs w:val="20"/>
        </w:rPr>
        <w:t>[CHIIKI HOKATSU CARE KIKAKU]</w:t>
      </w:r>
    </w:p>
    <w:p w:rsidR="00DD6434" w:rsidRDefault="00E844D3">
      <w:pPr>
        <w:widowControl/>
        <w:spacing w:line="300" w:lineRule="exact"/>
        <w:ind w:rightChars="-3" w:right="-7" w:firstLineChars="100" w:firstLine="181"/>
        <w:rPr>
          <w:rFonts w:ascii="メイリオ" w:eastAsia="メイリオ" w:hAnsi="メイリオ" w:cs="メイリオ"/>
          <w:sz w:val="20"/>
          <w:szCs w:val="20"/>
        </w:rPr>
      </w:pPr>
      <w:r>
        <w:rPr>
          <w:rFonts w:ascii="メイリオ" w:eastAsia="メイリオ" w:hAnsi="メイリオ" w:cs="メイリオ" w:hint="eastAsia"/>
          <w:sz w:val="20"/>
          <w:szCs w:val="20"/>
        </w:rPr>
        <w:t>Phone:（０５６５）３４－６７８７</w:t>
      </w:r>
    </w:p>
    <w:p w:rsidR="00DD6434" w:rsidRDefault="00DD6434">
      <w:pPr>
        <w:widowControl/>
        <w:spacing w:line="300" w:lineRule="exact"/>
        <w:ind w:rightChars="-3" w:right="-7" w:firstLineChars="100" w:firstLine="181"/>
        <w:rPr>
          <w:rFonts w:ascii="メイリオ" w:eastAsia="メイリオ" w:hAnsi="メイリオ" w:cs="メイリオ"/>
          <w:sz w:val="20"/>
          <w:szCs w:val="20"/>
        </w:rPr>
      </w:pPr>
    </w:p>
    <w:p w:rsidR="00DD6434" w:rsidRDefault="00E844D3">
      <w:pPr>
        <w:widowControl/>
        <w:spacing w:line="300" w:lineRule="exact"/>
        <w:ind w:rightChars="-3" w:right="-7" w:hanging="1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□Office in Miyoshi </w:t>
      </w:r>
    </w:p>
    <w:p w:rsidR="00DD6434" w:rsidRDefault="00E844D3">
      <w:pPr>
        <w:widowControl/>
        <w:spacing w:line="300" w:lineRule="exact"/>
        <w:ind w:rightChars="-3" w:right="-7" w:firstLineChars="100" w:firstLine="181"/>
        <w:rPr>
          <w:rFonts w:ascii="メイリオ" w:eastAsia="メイリオ" w:hAnsi="メイリオ" w:cs="メイリオ"/>
          <w:sz w:val="20"/>
          <w:szCs w:val="20"/>
        </w:rPr>
      </w:pPr>
      <w:r>
        <w:rPr>
          <w:rFonts w:ascii="メイリオ" w:eastAsia="メイリオ" w:hAnsi="メイリオ" w:cs="メイリオ" w:hint="eastAsia"/>
          <w:sz w:val="20"/>
          <w:szCs w:val="20"/>
        </w:rPr>
        <w:t>〒４７０－０２９５　Miyoshi-</w:t>
      </w:r>
      <w:proofErr w:type="spellStart"/>
      <w:r>
        <w:rPr>
          <w:rFonts w:ascii="メイリオ" w:eastAsia="メイリオ" w:hAnsi="メイリオ" w:cs="メイリオ" w:hint="eastAsia"/>
          <w:sz w:val="20"/>
          <w:szCs w:val="20"/>
        </w:rPr>
        <w:t>shi</w:t>
      </w:r>
      <w:proofErr w:type="spellEnd"/>
      <w:r>
        <w:rPr>
          <w:rFonts w:ascii="メイリオ" w:eastAsia="メイリオ" w:hAnsi="メイリオ" w:cs="メイリオ" w:hint="eastAsia"/>
          <w:sz w:val="20"/>
          <w:szCs w:val="20"/>
        </w:rPr>
        <w:t xml:space="preserve"> Miyoshi-</w:t>
      </w:r>
      <w:proofErr w:type="spellStart"/>
      <w:r>
        <w:rPr>
          <w:rFonts w:ascii="メイリオ" w:eastAsia="メイリオ" w:hAnsi="メイリオ" w:cs="メイリオ" w:hint="eastAsia"/>
          <w:sz w:val="20"/>
          <w:szCs w:val="20"/>
        </w:rPr>
        <w:t>cho</w:t>
      </w:r>
      <w:proofErr w:type="spellEnd"/>
      <w:r>
        <w:rPr>
          <w:rFonts w:ascii="メイリオ" w:eastAsia="メイリオ" w:hAnsi="メイリオ" w:cs="メイリオ" w:hint="eastAsia"/>
          <w:sz w:val="20"/>
          <w:szCs w:val="20"/>
        </w:rPr>
        <w:t xml:space="preserve"> </w:t>
      </w:r>
      <w:proofErr w:type="spellStart"/>
      <w:r>
        <w:rPr>
          <w:rFonts w:ascii="メイリオ" w:eastAsia="メイリオ" w:hAnsi="メイリオ" w:cs="メイリオ" w:hint="eastAsia"/>
          <w:sz w:val="20"/>
          <w:szCs w:val="20"/>
        </w:rPr>
        <w:t>Kosaka</w:t>
      </w:r>
      <w:proofErr w:type="spellEnd"/>
      <w:r>
        <w:rPr>
          <w:rFonts w:ascii="メイリオ" w:eastAsia="メイリオ" w:hAnsi="メイリオ" w:cs="メイリオ" w:hint="eastAsia"/>
          <w:sz w:val="20"/>
          <w:szCs w:val="20"/>
        </w:rPr>
        <w:t xml:space="preserve"> 50 </w:t>
      </w:r>
    </w:p>
    <w:p w:rsidR="00DD6434" w:rsidRDefault="00E844D3">
      <w:pPr>
        <w:widowControl/>
        <w:spacing w:line="300" w:lineRule="exact"/>
        <w:ind w:rightChars="-3" w:right="-7" w:hanging="1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Office: Miyoshi City Hall, Health and Welfare Department, Senior Citizens Welfare Division </w:t>
      </w:r>
    </w:p>
    <w:p w:rsidR="00DD6434" w:rsidRDefault="00E844D3">
      <w:pPr>
        <w:widowControl/>
        <w:spacing w:line="300" w:lineRule="exact"/>
        <w:ind w:leftChars="50" w:left="111" w:rightChars="-3" w:right="-7" w:firstLineChars="50" w:firstLine="91"/>
        <w:rPr>
          <w:rFonts w:ascii="メイリオ" w:eastAsia="メイリオ" w:hAnsi="メイリオ" w:cs="メイリオ"/>
          <w:sz w:val="20"/>
          <w:szCs w:val="20"/>
        </w:rPr>
      </w:pPr>
      <w:r>
        <w:rPr>
          <w:rFonts w:ascii="メイリオ" w:eastAsia="メイリオ" w:hAnsi="メイリオ" w:cs="メイリオ" w:hint="eastAsia"/>
          <w:sz w:val="20"/>
          <w:szCs w:val="20"/>
        </w:rPr>
        <w:t xml:space="preserve">[CHOJU KAIGO-KA] </w:t>
      </w:r>
    </w:p>
    <w:p w:rsidR="00DD6434" w:rsidRDefault="00E844D3">
      <w:pPr>
        <w:widowControl/>
        <w:spacing w:line="300" w:lineRule="exact"/>
        <w:ind w:rightChars="-3" w:right="-7" w:firstLineChars="100" w:firstLine="181"/>
        <w:rPr>
          <w:rFonts w:ascii="メイリオ" w:eastAsia="メイリオ" w:hAnsi="メイリオ" w:cs="メイリオ"/>
          <w:sz w:val="20"/>
          <w:szCs w:val="20"/>
        </w:rPr>
      </w:pPr>
      <w:r>
        <w:rPr>
          <w:rFonts w:ascii="メイリオ" w:eastAsia="メイリオ" w:hAnsi="メイリオ" w:cs="メイリオ" w:hint="eastAsia"/>
          <w:sz w:val="20"/>
          <w:szCs w:val="20"/>
        </w:rPr>
        <w:t xml:space="preserve">Phone:（０５６１）３２－８００９ </w:t>
      </w:r>
    </w:p>
    <w:sectPr w:rsidR="00DD6434">
      <w:headerReference w:type="default" r:id="rId9"/>
      <w:footerReference w:type="default" r:id="rId10"/>
      <w:type w:val="continuous"/>
      <w:pgSz w:w="11900" w:h="16840" w:code="9"/>
      <w:pgMar w:top="851" w:right="985" w:bottom="851" w:left="1247" w:header="851" w:footer="731" w:gutter="0"/>
      <w:cols w:space="425"/>
      <w:docGrid w:type="linesAndChars" w:linePitch="389"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34" w:rsidRDefault="00E844D3">
      <w:r>
        <w:separator/>
      </w:r>
    </w:p>
  </w:endnote>
  <w:endnote w:type="continuationSeparator" w:id="0">
    <w:p w:rsidR="00DD6434" w:rsidRDefault="00E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34" w:rsidRDefault="00E844D3">
    <w:pPr>
      <w:pStyle w:val="a5"/>
      <w:rPr>
        <w:sz w:val="20"/>
      </w:rPr>
    </w:pPr>
    <w:r>
      <w:rPr>
        <w:rFonts w:hint="eastAsia"/>
        <w:sz w:val="20"/>
      </w:rPr>
      <w:t xml:space="preserve">　　　　　　　　　　　　　　　　　　　　　　　　　　　　　　　　　</w:t>
    </w:r>
    <w:r>
      <w:rPr>
        <w:rFonts w:ascii="Times New Roman" w:hAnsi="Times New Roman"/>
        <w:kern w:val="0"/>
        <w:sz w:val="20"/>
      </w:rPr>
      <w:t xml:space="preserve"> </w:t>
    </w:r>
    <w:r>
      <w:rPr>
        <w:rFonts w:ascii="Times New Roman" w:hAnsi="Times New Roman"/>
        <w:kern w:val="0"/>
        <w:sz w:val="20"/>
      </w:rPr>
      <w:tab/>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154172">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w:t>
    </w:r>
    <w:r>
      <w:rPr>
        <w:rFonts w:ascii="Times New Roman" w:hAnsi="Times New Roman"/>
        <w:kern w:val="0"/>
        <w:sz w:val="20"/>
      </w:rPr>
      <w:fldChar w:fldCharType="begin"/>
    </w:r>
    <w:r>
      <w:rPr>
        <w:rFonts w:ascii="Times New Roman" w:hAnsi="Times New Roman"/>
        <w:kern w:val="0"/>
        <w:sz w:val="20"/>
      </w:rPr>
      <w:instrText xml:space="preserve"> NUMPAGES </w:instrText>
    </w:r>
    <w:r>
      <w:rPr>
        <w:rFonts w:ascii="Times New Roman" w:hAnsi="Times New Roman"/>
        <w:kern w:val="0"/>
        <w:sz w:val="20"/>
      </w:rPr>
      <w:fldChar w:fldCharType="separate"/>
    </w:r>
    <w:r w:rsidR="00154172">
      <w:rPr>
        <w:rFonts w:ascii="Times New Roman" w:hAnsi="Times New Roman"/>
        <w:noProof/>
        <w:kern w:val="0"/>
        <w:sz w:val="20"/>
      </w:rPr>
      <w:t>2</w:t>
    </w:r>
    <w:r>
      <w:rPr>
        <w:rFonts w:ascii="Times New Roman" w:hAnsi="Times New Roman"/>
        <w:kern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34" w:rsidRDefault="00E844D3">
      <w:r>
        <w:separator/>
      </w:r>
    </w:p>
  </w:footnote>
  <w:footnote w:type="continuationSeparator" w:id="0">
    <w:p w:rsidR="00DD6434" w:rsidRDefault="00E8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34" w:rsidRDefault="00DD6434">
    <w:pPr>
      <w:pStyle w:val="a3"/>
      <w:ind w:right="960"/>
      <w:rPr>
        <w:rFonts w:ascii="Meiryo UI" w:eastAsia="Meiryo UI" w:hAnsi="Meiryo UI" w:cs="Meiryo U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82120C"/>
    <w:lvl w:ilvl="0">
      <w:start w:val="1"/>
      <w:numFmt w:val="decimal"/>
      <w:lvlText w:val="%1."/>
      <w:lvlJc w:val="left"/>
      <w:pPr>
        <w:tabs>
          <w:tab w:val="num" w:pos="360"/>
        </w:tabs>
        <w:ind w:left="360" w:hangingChars="200" w:hanging="360"/>
      </w:pPr>
    </w:lvl>
  </w:abstractNum>
  <w:abstractNum w:abstractNumId="1">
    <w:nsid w:val="0C025279"/>
    <w:multiLevelType w:val="hybridMultilevel"/>
    <w:tmpl w:val="419414B4"/>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
    <w:nsid w:val="1EA60151"/>
    <w:multiLevelType w:val="hybridMultilevel"/>
    <w:tmpl w:val="47FCF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A069C4"/>
    <w:multiLevelType w:val="hybridMultilevel"/>
    <w:tmpl w:val="C298F2CA"/>
    <w:lvl w:ilvl="0" w:tplc="BD108E8C">
      <w:start w:val="1"/>
      <w:numFmt w:val="decimalFullWidth"/>
      <w:lvlText w:val="（%1）"/>
      <w:lvlJc w:val="left"/>
      <w:pPr>
        <w:ind w:left="925" w:hanging="720"/>
      </w:pPr>
      <w:rPr>
        <w:rFonts w:cs="Verdana"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843D58"/>
    <w:multiLevelType w:val="hybridMultilevel"/>
    <w:tmpl w:val="953222E8"/>
    <w:lvl w:ilvl="0" w:tplc="9690ACBA">
      <w:start w:val="1"/>
      <w:numFmt w:val="decimalFullWidth"/>
      <w:lvlText w:val="（%1）"/>
      <w:lvlJc w:val="left"/>
      <w:pPr>
        <w:ind w:left="584" w:hanging="360"/>
      </w:pPr>
      <w:rPr>
        <w:rFonts w:ascii="ＭＳ 明朝" w:eastAsia="ＭＳ 明朝" w:hAnsi="ＭＳ 明朝" w:cs="Times New Roman"/>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nsid w:val="355E0473"/>
    <w:multiLevelType w:val="hybridMultilevel"/>
    <w:tmpl w:val="7ACC8B08"/>
    <w:lvl w:ilvl="0" w:tplc="E75426B4">
      <w:start w:val="1"/>
      <w:numFmt w:val="decimalFullWidth"/>
      <w:lvlText w:val="（%1）"/>
      <w:lvlJc w:val="left"/>
      <w:pPr>
        <w:ind w:left="1130" w:hanging="720"/>
      </w:pPr>
      <w:rPr>
        <w:rFonts w:cs="Verdana" w:hint="default"/>
        <w:lang w:val="en-US"/>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nsid w:val="405A0D01"/>
    <w:multiLevelType w:val="hybridMultilevel"/>
    <w:tmpl w:val="7FA0A210"/>
    <w:lvl w:ilvl="0" w:tplc="07361446">
      <w:numFmt w:val="bullet"/>
      <w:lvlText w:val="・"/>
      <w:lvlJc w:val="left"/>
      <w:pPr>
        <w:ind w:left="154" w:hanging="360"/>
      </w:pPr>
      <w:rPr>
        <w:rFonts w:ascii="メイリオ" w:eastAsia="メイリオ" w:hAnsi="メイリオ" w:cs="メイリオ" w:hint="eastAsia"/>
      </w:rPr>
    </w:lvl>
    <w:lvl w:ilvl="1" w:tplc="D340C0A2">
      <w:numFmt w:val="bullet"/>
      <w:lvlText w:val="※"/>
      <w:lvlJc w:val="left"/>
      <w:pPr>
        <w:ind w:left="574" w:hanging="360"/>
      </w:pPr>
      <w:rPr>
        <w:rFonts w:ascii="メイリオ" w:eastAsia="メイリオ" w:hAnsi="メイリオ" w:cs="メイリオ" w:hint="eastAsia"/>
      </w:rPr>
    </w:lvl>
    <w:lvl w:ilvl="2" w:tplc="0409000D" w:tentative="1">
      <w:start w:val="1"/>
      <w:numFmt w:val="bullet"/>
      <w:lvlText w:val=""/>
      <w:lvlJc w:val="left"/>
      <w:pPr>
        <w:ind w:left="1054" w:hanging="420"/>
      </w:pPr>
      <w:rPr>
        <w:rFonts w:ascii="Wingdings" w:hAnsi="Wingdings" w:hint="default"/>
      </w:rPr>
    </w:lvl>
    <w:lvl w:ilvl="3" w:tplc="04090001" w:tentative="1">
      <w:start w:val="1"/>
      <w:numFmt w:val="bullet"/>
      <w:lvlText w:val=""/>
      <w:lvlJc w:val="left"/>
      <w:pPr>
        <w:ind w:left="1474" w:hanging="420"/>
      </w:pPr>
      <w:rPr>
        <w:rFonts w:ascii="Wingdings" w:hAnsi="Wingdings" w:hint="default"/>
      </w:rPr>
    </w:lvl>
    <w:lvl w:ilvl="4" w:tplc="0409000B" w:tentative="1">
      <w:start w:val="1"/>
      <w:numFmt w:val="bullet"/>
      <w:lvlText w:val=""/>
      <w:lvlJc w:val="left"/>
      <w:pPr>
        <w:ind w:left="1894" w:hanging="420"/>
      </w:pPr>
      <w:rPr>
        <w:rFonts w:ascii="Wingdings" w:hAnsi="Wingdings" w:hint="default"/>
      </w:rPr>
    </w:lvl>
    <w:lvl w:ilvl="5" w:tplc="0409000D" w:tentative="1">
      <w:start w:val="1"/>
      <w:numFmt w:val="bullet"/>
      <w:lvlText w:val=""/>
      <w:lvlJc w:val="left"/>
      <w:pPr>
        <w:ind w:left="2314" w:hanging="420"/>
      </w:pPr>
      <w:rPr>
        <w:rFonts w:ascii="Wingdings" w:hAnsi="Wingdings" w:hint="default"/>
      </w:rPr>
    </w:lvl>
    <w:lvl w:ilvl="6" w:tplc="04090001" w:tentative="1">
      <w:start w:val="1"/>
      <w:numFmt w:val="bullet"/>
      <w:lvlText w:val=""/>
      <w:lvlJc w:val="left"/>
      <w:pPr>
        <w:ind w:left="2734" w:hanging="420"/>
      </w:pPr>
      <w:rPr>
        <w:rFonts w:ascii="Wingdings" w:hAnsi="Wingdings" w:hint="default"/>
      </w:rPr>
    </w:lvl>
    <w:lvl w:ilvl="7" w:tplc="0409000B" w:tentative="1">
      <w:start w:val="1"/>
      <w:numFmt w:val="bullet"/>
      <w:lvlText w:val=""/>
      <w:lvlJc w:val="left"/>
      <w:pPr>
        <w:ind w:left="3154" w:hanging="420"/>
      </w:pPr>
      <w:rPr>
        <w:rFonts w:ascii="Wingdings" w:hAnsi="Wingdings" w:hint="default"/>
      </w:rPr>
    </w:lvl>
    <w:lvl w:ilvl="8" w:tplc="0409000D" w:tentative="1">
      <w:start w:val="1"/>
      <w:numFmt w:val="bullet"/>
      <w:lvlText w:val=""/>
      <w:lvlJc w:val="left"/>
      <w:pPr>
        <w:ind w:left="3574" w:hanging="420"/>
      </w:pPr>
      <w:rPr>
        <w:rFonts w:ascii="Wingdings" w:hAnsi="Wingdings" w:hint="default"/>
      </w:rPr>
    </w:lvl>
  </w:abstractNum>
  <w:abstractNum w:abstractNumId="7">
    <w:nsid w:val="54AB7BB8"/>
    <w:multiLevelType w:val="hybridMultilevel"/>
    <w:tmpl w:val="EF007D12"/>
    <w:lvl w:ilvl="0" w:tplc="FE00CF28">
      <w:start w:val="1"/>
      <w:numFmt w:val="japaneseCounting"/>
      <w:lvlText w:val="第%1章"/>
      <w:lvlJc w:val="left"/>
      <w:pPr>
        <w:ind w:left="2094" w:hanging="960"/>
      </w:pPr>
      <w:rPr>
        <w:rFonts w:cs="Times New Roman" w:hint="eastAsia"/>
      </w:rPr>
    </w:lvl>
    <w:lvl w:ilvl="1" w:tplc="04090017" w:tentative="1">
      <w:start w:val="1"/>
      <w:numFmt w:val="aiueoFullWidth"/>
      <w:lvlText w:val="(%2)"/>
      <w:lvlJc w:val="left"/>
      <w:pPr>
        <w:ind w:left="2094" w:hanging="480"/>
      </w:pPr>
      <w:rPr>
        <w:rFonts w:cs="Times New Roman"/>
      </w:rPr>
    </w:lvl>
    <w:lvl w:ilvl="2" w:tplc="04090011" w:tentative="1">
      <w:start w:val="1"/>
      <w:numFmt w:val="decimalEnclosedCircle"/>
      <w:lvlText w:val="%3"/>
      <w:lvlJc w:val="lef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7" w:tentative="1">
      <w:start w:val="1"/>
      <w:numFmt w:val="aiueoFullWidth"/>
      <w:lvlText w:val="(%5)"/>
      <w:lvlJc w:val="left"/>
      <w:pPr>
        <w:ind w:left="3534" w:hanging="480"/>
      </w:pPr>
      <w:rPr>
        <w:rFonts w:cs="Times New Roman"/>
      </w:rPr>
    </w:lvl>
    <w:lvl w:ilvl="5" w:tplc="04090011" w:tentative="1">
      <w:start w:val="1"/>
      <w:numFmt w:val="decimalEnclosedCircle"/>
      <w:lvlText w:val="%6"/>
      <w:lvlJc w:val="lef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7" w:tentative="1">
      <w:start w:val="1"/>
      <w:numFmt w:val="aiueoFullWidth"/>
      <w:lvlText w:val="(%8)"/>
      <w:lvlJc w:val="left"/>
      <w:pPr>
        <w:ind w:left="4974" w:hanging="480"/>
      </w:pPr>
      <w:rPr>
        <w:rFonts w:cs="Times New Roman"/>
      </w:rPr>
    </w:lvl>
    <w:lvl w:ilvl="8" w:tplc="04090011" w:tentative="1">
      <w:start w:val="1"/>
      <w:numFmt w:val="decimalEnclosedCircle"/>
      <w:lvlText w:val="%9"/>
      <w:lvlJc w:val="left"/>
      <w:pPr>
        <w:ind w:left="5454" w:hanging="480"/>
      </w:pPr>
      <w:rPr>
        <w:rFonts w:cs="Times New Roman"/>
      </w:rPr>
    </w:lvl>
  </w:abstractNum>
  <w:abstractNum w:abstractNumId="8">
    <w:nsid w:val="58771923"/>
    <w:multiLevelType w:val="hybridMultilevel"/>
    <w:tmpl w:val="4DA642D8"/>
    <w:lvl w:ilvl="0" w:tplc="FECA4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AE5ECE"/>
    <w:multiLevelType w:val="hybridMultilevel"/>
    <w:tmpl w:val="8B442B0C"/>
    <w:lvl w:ilvl="0" w:tplc="0409000F">
      <w:start w:val="1"/>
      <w:numFmt w:val="decimal"/>
      <w:lvlText w:val="%1."/>
      <w:lvlJc w:val="left"/>
      <w:pPr>
        <w:ind w:left="625" w:hanging="420"/>
      </w:p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0">
    <w:nsid w:val="64625C4C"/>
    <w:multiLevelType w:val="hybridMultilevel"/>
    <w:tmpl w:val="29AABC1A"/>
    <w:lvl w:ilvl="0" w:tplc="BD108E8C">
      <w:start w:val="1"/>
      <w:numFmt w:val="decimalFullWidth"/>
      <w:lvlText w:val="（%1）"/>
      <w:lvlJc w:val="left"/>
      <w:pPr>
        <w:ind w:left="925" w:hanging="720"/>
      </w:pPr>
      <w:rPr>
        <w:rFonts w:cs="Verdana"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1">
    <w:nsid w:val="6F431DD6"/>
    <w:multiLevelType w:val="hybridMultilevel"/>
    <w:tmpl w:val="B51EC50A"/>
    <w:lvl w:ilvl="0" w:tplc="77F202F4">
      <w:numFmt w:val="bullet"/>
      <w:lvlText w:val="・"/>
      <w:lvlJc w:val="left"/>
      <w:pPr>
        <w:ind w:left="555" w:hanging="360"/>
      </w:pPr>
      <w:rPr>
        <w:rFonts w:ascii="メイリオ" w:eastAsia="メイリオ" w:hAnsi="メイリオ"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7"/>
  </w:num>
  <w:num w:numId="2">
    <w:abstractNumId w:val="4"/>
  </w:num>
  <w:num w:numId="3">
    <w:abstractNumId w:val="9"/>
  </w:num>
  <w:num w:numId="4">
    <w:abstractNumId w:val="10"/>
  </w:num>
  <w:num w:numId="5">
    <w:abstractNumId w:val="3"/>
  </w:num>
  <w:num w:numId="6">
    <w:abstractNumId w:val="5"/>
  </w:num>
  <w:num w:numId="7">
    <w:abstractNumId w:val="8"/>
  </w:num>
  <w:num w:numId="8">
    <w:abstractNumId w:val="2"/>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960"/>
  <w:drawingGridHorizontalSpacing w:val="227"/>
  <w:drawingGridVerticalSpacing w:val="389"/>
  <w:displayHorizontalDrawingGridEvery w:val="0"/>
  <w:characterSpacingControl w:val="doNotCompress"/>
  <w:noLineBreaksAfter w:lang="ja-JP" w:val="$[\{£¥‘“〈《「『【〔＄（［｛￡￥"/>
  <w:noLineBreaksBefore w:lang="ja-JP" w:val="!%,.:;?]}¢°’”‰′″℃々〉》」』】〕゛゜ゝゞ・ヽヾ！％），．：；？］｝､･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34"/>
    <w:rsid w:val="00154172"/>
    <w:rsid w:val="00B72524"/>
    <w:rsid w:val="00DD6434"/>
    <w:rsid w:val="00E8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960"/>
    </w:p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cs="Times New Roman"/>
    </w:rPr>
  </w:style>
  <w:style w:type="paragraph" w:styleId="a5">
    <w:name w:val="footer"/>
    <w:basedOn w:val="a"/>
    <w:link w:val="a6"/>
    <w:pPr>
      <w:tabs>
        <w:tab w:val="center" w:pos="4252"/>
        <w:tab w:val="right" w:pos="8504"/>
      </w:tabs>
      <w:snapToGrid w:val="0"/>
    </w:pPr>
  </w:style>
  <w:style w:type="character" w:customStyle="1" w:styleId="a6">
    <w:name w:val="フッター (文字)"/>
    <w:link w:val="a5"/>
    <w:locked/>
    <w:rPr>
      <w:rFonts w:cs="Times New Roman"/>
    </w:rPr>
  </w:style>
  <w:style w:type="character" w:styleId="a7">
    <w:name w:val="page number"/>
    <w:semiHidden/>
    <w:rPr>
      <w:rFonts w:cs="Times New Roman"/>
    </w:rPr>
  </w:style>
  <w:style w:type="paragraph" w:styleId="a8">
    <w:name w:val="Balloon Text"/>
    <w:basedOn w:val="a"/>
    <w:link w:val="a9"/>
    <w:semiHidden/>
    <w:rPr>
      <w:rFonts w:ascii="Arial" w:eastAsia="ＭＳ ゴシックfalt" w:hAnsi="Arial"/>
      <w:sz w:val="18"/>
      <w:szCs w:val="18"/>
    </w:rPr>
  </w:style>
  <w:style w:type="character" w:customStyle="1" w:styleId="a9">
    <w:name w:val="吹き出し (文字)"/>
    <w:link w:val="a8"/>
    <w:semiHidden/>
    <w:locked/>
    <w:rPr>
      <w:rFonts w:ascii="Arial" w:eastAsia="ＭＳ ゴシックfalt" w:hAnsi="Arial" w:cs="Times New Roman"/>
      <w:sz w:val="18"/>
      <w:szCs w:val="18"/>
    </w:rPr>
  </w:style>
  <w:style w:type="table" w:styleId="aa">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basedOn w:val="a0"/>
    <w:semiHidden/>
    <w:unhideWhenUsed/>
    <w:rPr>
      <w:sz w:val="18"/>
      <w:szCs w:val="18"/>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kern w:val="2"/>
      <w:sz w:val="24"/>
      <w:szCs w:val="24"/>
    </w:rPr>
  </w:style>
  <w:style w:type="paragraph" w:styleId="af">
    <w:name w:val="annotation subject"/>
    <w:basedOn w:val="ad"/>
    <w:next w:val="ad"/>
    <w:link w:val="af0"/>
    <w:semiHidden/>
    <w:unhideWhenUsed/>
    <w:rPr>
      <w:b/>
      <w:bCs/>
    </w:rPr>
  </w:style>
  <w:style w:type="character" w:customStyle="1" w:styleId="af0">
    <w:name w:val="コメント内容 (文字)"/>
    <w:basedOn w:val="ae"/>
    <w:link w:val="af"/>
    <w:semiHidden/>
    <w:rPr>
      <w:b/>
      <w:bCs/>
      <w:kern w:val="2"/>
      <w:sz w:val="24"/>
      <w:szCs w:val="24"/>
    </w:rPr>
  </w:style>
  <w:style w:type="paragraph" w:styleId="af1">
    <w:name w:val="Revision"/>
    <w:hidden/>
    <w:uiPriority w:val="99"/>
    <w:semiHidden/>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960"/>
    </w:p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cs="Times New Roman"/>
    </w:rPr>
  </w:style>
  <w:style w:type="paragraph" w:styleId="a5">
    <w:name w:val="footer"/>
    <w:basedOn w:val="a"/>
    <w:link w:val="a6"/>
    <w:pPr>
      <w:tabs>
        <w:tab w:val="center" w:pos="4252"/>
        <w:tab w:val="right" w:pos="8504"/>
      </w:tabs>
      <w:snapToGrid w:val="0"/>
    </w:pPr>
  </w:style>
  <w:style w:type="character" w:customStyle="1" w:styleId="a6">
    <w:name w:val="フッター (文字)"/>
    <w:link w:val="a5"/>
    <w:locked/>
    <w:rPr>
      <w:rFonts w:cs="Times New Roman"/>
    </w:rPr>
  </w:style>
  <w:style w:type="character" w:styleId="a7">
    <w:name w:val="page number"/>
    <w:semiHidden/>
    <w:rPr>
      <w:rFonts w:cs="Times New Roman"/>
    </w:rPr>
  </w:style>
  <w:style w:type="paragraph" w:styleId="a8">
    <w:name w:val="Balloon Text"/>
    <w:basedOn w:val="a"/>
    <w:link w:val="a9"/>
    <w:semiHidden/>
    <w:rPr>
      <w:rFonts w:ascii="Arial" w:eastAsia="ＭＳ ゴシックfalt" w:hAnsi="Arial"/>
      <w:sz w:val="18"/>
      <w:szCs w:val="18"/>
    </w:rPr>
  </w:style>
  <w:style w:type="character" w:customStyle="1" w:styleId="a9">
    <w:name w:val="吹き出し (文字)"/>
    <w:link w:val="a8"/>
    <w:semiHidden/>
    <w:locked/>
    <w:rPr>
      <w:rFonts w:ascii="Arial" w:eastAsia="ＭＳ ゴシックfalt" w:hAnsi="Arial" w:cs="Times New Roman"/>
      <w:sz w:val="18"/>
      <w:szCs w:val="18"/>
    </w:rPr>
  </w:style>
  <w:style w:type="table" w:styleId="aa">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basedOn w:val="a0"/>
    <w:semiHidden/>
    <w:unhideWhenUsed/>
    <w:rPr>
      <w:sz w:val="18"/>
      <w:szCs w:val="18"/>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kern w:val="2"/>
      <w:sz w:val="24"/>
      <w:szCs w:val="24"/>
    </w:rPr>
  </w:style>
  <w:style w:type="paragraph" w:styleId="af">
    <w:name w:val="annotation subject"/>
    <w:basedOn w:val="ad"/>
    <w:next w:val="ad"/>
    <w:link w:val="af0"/>
    <w:semiHidden/>
    <w:unhideWhenUsed/>
    <w:rPr>
      <w:b/>
      <w:bCs/>
    </w:rPr>
  </w:style>
  <w:style w:type="character" w:customStyle="1" w:styleId="af0">
    <w:name w:val="コメント内容 (文字)"/>
    <w:basedOn w:val="ae"/>
    <w:link w:val="af"/>
    <w:semiHidden/>
    <w:rPr>
      <w:b/>
      <w:bCs/>
      <w:kern w:val="2"/>
      <w:sz w:val="24"/>
      <w:szCs w:val="24"/>
    </w:rPr>
  </w:style>
  <w:style w:type="paragraph" w:styleId="af1">
    <w:name w:val="Revision"/>
    <w:hidden/>
    <w:uiPriority w:val="99"/>
    <w:semiHidden/>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4A98-10C0-4FD3-9E03-8ACDA167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Pages>
  <Words>709</Words>
  <Characters>3141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在宅医療・福祉統合ネットワーク</vt:lpstr>
      <vt:lpstr>在宅医療・福祉統合ネットワーク</vt:lpstr>
    </vt:vector>
  </TitlesOfParts>
  <Company>豊明市役所</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在宅医療・福祉統合ネットワーク</dc:title>
  <dc:creator>杉下 明隆</dc:creator>
  <cp:lastModifiedBy>data</cp:lastModifiedBy>
  <cp:revision>18</cp:revision>
  <cp:lastPrinted>2020-05-01T02:44:00Z</cp:lastPrinted>
  <dcterms:created xsi:type="dcterms:W3CDTF">2020-04-23T02:22:00Z</dcterms:created>
  <dcterms:modified xsi:type="dcterms:W3CDTF">2020-05-01T02:44:00Z</dcterms:modified>
</cp:coreProperties>
</file>